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69" w:rsidRPr="00712469" w:rsidRDefault="00712469" w:rsidP="00712469">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712469">
        <w:rPr>
          <w:rFonts w:ascii="Trebuchet MS" w:eastAsia="Times New Roman" w:hAnsi="Trebuchet MS" w:cs="Times New Roman"/>
          <w:b/>
          <w:bCs/>
          <w:color w:val="0059AA"/>
          <w:sz w:val="27"/>
          <w:szCs w:val="27"/>
          <w:lang w:eastAsia="ru-RU"/>
        </w:rPr>
        <w:t>О ГОСУДАРСТВЕННОЙ АККРЕДИТАЦИИ ОБРАЗОВАТЕЛЬНОЙ ДЕЯТЕЛЬНОСТИ </w:t>
      </w:r>
    </w:p>
    <w:p w:rsidR="00712469" w:rsidRPr="00712469" w:rsidRDefault="00712469" w:rsidP="00712469">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712469">
        <w:rPr>
          <w:rFonts w:ascii="Trebuchet MS" w:eastAsia="Times New Roman" w:hAnsi="Trebuchet MS" w:cs="Times New Roman"/>
          <w:b/>
          <w:bCs/>
          <w:color w:val="0059AA"/>
          <w:sz w:val="23"/>
          <w:szCs w:val="23"/>
          <w:lang w:eastAsia="ru-RU"/>
        </w:rPr>
        <w:t>Постановление Правительства Российской Федерации</w:t>
      </w:r>
      <w:r w:rsidRPr="00712469">
        <w:rPr>
          <w:rFonts w:ascii="Trebuchet MS" w:eastAsia="Times New Roman" w:hAnsi="Trebuchet MS" w:cs="Times New Roman"/>
          <w:b/>
          <w:bCs/>
          <w:color w:val="0059AA"/>
          <w:sz w:val="23"/>
          <w:szCs w:val="23"/>
          <w:lang w:eastAsia="ru-RU"/>
        </w:rPr>
        <w:br/>
        <w:t>от 18 ноября 2013 г. № 1039</w:t>
      </w:r>
      <w:r w:rsidRPr="00712469">
        <w:rPr>
          <w:rFonts w:ascii="Trebuchet MS" w:eastAsia="Times New Roman" w:hAnsi="Trebuchet MS" w:cs="Times New Roman"/>
          <w:b/>
          <w:bCs/>
          <w:color w:val="0059AA"/>
          <w:sz w:val="23"/>
          <w:szCs w:val="23"/>
          <w:lang w:eastAsia="ru-RU"/>
        </w:rPr>
        <w:br/>
        <w:t>(в редакции постановления Правительства от 26 декабря 2014 г. № 1537)</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В соответствии с </w:t>
      </w:r>
      <w:hyperlink r:id="rId5" w:anchor="st92_28" w:history="1">
        <w:r w:rsidRPr="00712469">
          <w:rPr>
            <w:rFonts w:ascii="inherit" w:eastAsia="Times New Roman" w:hAnsi="inherit" w:cs="Times New Roman"/>
            <w:color w:val="0079CC"/>
            <w:sz w:val="23"/>
            <w:szCs w:val="23"/>
            <w:u w:val="single"/>
            <w:bdr w:val="none" w:sz="0" w:space="0" w:color="auto" w:frame="1"/>
            <w:lang w:eastAsia="ru-RU"/>
          </w:rPr>
          <w:t>частью 28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Правительство Российской Федерации п о с т а н о в л я е т :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 Утвердить прилагаемое Положение о государственной </w:t>
      </w:r>
      <w:r w:rsidRPr="00712469">
        <w:rPr>
          <w:rFonts w:ascii="inherit" w:eastAsia="Times New Roman" w:hAnsi="inherit" w:cs="Times New Roman"/>
          <w:color w:val="000000"/>
          <w:sz w:val="23"/>
          <w:szCs w:val="23"/>
          <w:bdr w:val="none" w:sz="0" w:space="0" w:color="auto" w:frame="1"/>
          <w:lang w:eastAsia="ru-RU"/>
        </w:rPr>
        <w:t>аккредитации образовательной деятельности.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0" w:name="p2"/>
      <w:bookmarkEnd w:id="0"/>
      <w:r w:rsidRPr="00712469">
        <w:rPr>
          <w:rFonts w:ascii="inherit" w:eastAsia="Times New Roman" w:hAnsi="inherit" w:cs="Times New Roman"/>
          <w:color w:val="000000"/>
          <w:sz w:val="23"/>
          <w:szCs w:val="23"/>
          <w:bdr w:val="none" w:sz="0" w:space="0" w:color="auto" w:frame="1"/>
          <w:lang w:eastAsia="ru-RU"/>
        </w:rP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6" w:anchor="st108_9" w:history="1">
        <w:r w:rsidRPr="00712469">
          <w:rPr>
            <w:rFonts w:ascii="inherit" w:eastAsia="Times New Roman" w:hAnsi="inherit" w:cs="Times New Roman"/>
            <w:color w:val="0079CC"/>
            <w:sz w:val="23"/>
            <w:szCs w:val="23"/>
            <w:u w:val="single"/>
            <w:bdr w:val="none" w:sz="0" w:space="0" w:color="auto" w:frame="1"/>
            <w:lang w:eastAsia="ru-RU"/>
          </w:rPr>
          <w:t>частью 9 статьи 108</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3"/>
      <w:bookmarkEnd w:id="1"/>
      <w:r w:rsidRPr="00712469">
        <w:rPr>
          <w:rFonts w:ascii="Times New Roman" w:eastAsia="Times New Roman" w:hAnsi="Times New Roman" w:cs="Times New Roman"/>
          <w:color w:val="000000"/>
          <w:sz w:val="23"/>
          <w:szCs w:val="23"/>
          <w:lang w:eastAsia="ru-RU"/>
        </w:rPr>
        <w:t>3. При наличии у организации, осуществляющей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2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4"/>
      <w:r w:rsidRPr="00712469">
        <w:rPr>
          <w:rFonts w:ascii="inherit" w:eastAsia="Times New Roman" w:hAnsi="inherit" w:cs="Times New Roman"/>
          <w:color w:val="0059AA"/>
          <w:sz w:val="23"/>
          <w:szCs w:val="23"/>
          <w:bdr w:val="none" w:sz="0" w:space="0" w:color="auto" w:frame="1"/>
          <w:lang w:eastAsia="ru-RU"/>
        </w:rPr>
        <w:t>4</w:t>
      </w:r>
      <w:bookmarkEnd w:id="2"/>
      <w:r w:rsidRPr="00712469">
        <w:rPr>
          <w:rFonts w:ascii="Times New Roman" w:eastAsia="Times New Roman" w:hAnsi="Times New Roman" w:cs="Times New Roman"/>
          <w:color w:val="000000"/>
          <w:sz w:val="23"/>
          <w:szCs w:val="23"/>
          <w:lang w:eastAsia="ru-RU"/>
        </w:rPr>
        <w:t>. Свидетельства переоформляются (выдаются) аккредитационными </w:t>
      </w:r>
      <w:r w:rsidRPr="00712469">
        <w:rPr>
          <w:rFonts w:ascii="inherit" w:eastAsia="Times New Roman" w:hAnsi="inherit" w:cs="Times New Roman"/>
          <w:color w:val="000000"/>
          <w:sz w:val="23"/>
          <w:szCs w:val="23"/>
          <w:bdr w:val="none" w:sz="0" w:space="0" w:color="auto" w:frame="1"/>
          <w:lang w:eastAsia="ru-RU"/>
        </w:rPr>
        <w:t>органами в соответствии с пунктами 2 и 3 настоящего постановления в срок, не превышающий 15 рабочих дней со дня регистрации заявления организации, осуществляющей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i/>
          <w:iCs/>
          <w:color w:val="000000"/>
          <w:sz w:val="23"/>
          <w:szCs w:val="23"/>
          <w:bdr w:val="none" w:sz="0" w:space="0" w:color="auto" w:frame="1"/>
          <w:lang w:eastAsia="ru-RU"/>
        </w:rPr>
        <w:t>(Пункт 5 в редакции </w:t>
      </w:r>
      <w:hyperlink r:id="rId7" w:history="1">
        <w:r w:rsidRPr="00712469">
          <w:rPr>
            <w:rFonts w:ascii="inherit" w:eastAsia="Times New Roman" w:hAnsi="inherit" w:cs="Times New Roman"/>
            <w:i/>
            <w:iCs/>
            <w:color w:val="0079CC"/>
            <w:sz w:val="23"/>
            <w:szCs w:val="23"/>
            <w:u w:val="single"/>
            <w:bdr w:val="none" w:sz="0" w:space="0" w:color="auto" w:frame="1"/>
            <w:lang w:eastAsia="ru-RU"/>
          </w:rPr>
          <w:t>постановления</w:t>
        </w:r>
      </w:hyperlink>
      <w:r w:rsidRPr="00712469">
        <w:rPr>
          <w:rFonts w:ascii="inherit" w:eastAsia="Times New Roman" w:hAnsi="inherit" w:cs="Times New Roman"/>
          <w:i/>
          <w:iCs/>
          <w:color w:val="000000"/>
          <w:sz w:val="23"/>
          <w:szCs w:val="23"/>
          <w:bdr w:val="none" w:sz="0" w:space="0" w:color="auto" w:frame="1"/>
          <w:lang w:eastAsia="ru-RU"/>
        </w:rPr>
        <w:t> Правительства от 26 декабря № 1537)</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5"/>
      <w:r w:rsidRPr="00712469">
        <w:rPr>
          <w:rFonts w:ascii="inherit" w:eastAsia="Times New Roman" w:hAnsi="inherit" w:cs="Times New Roman"/>
          <w:color w:val="000000"/>
          <w:sz w:val="23"/>
          <w:szCs w:val="23"/>
          <w:bdr w:val="none" w:sz="0" w:space="0" w:color="auto" w:frame="1"/>
          <w:lang w:eastAsia="ru-RU"/>
        </w:rP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2015 г. 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 Признать утратившими силу акты Правительства Российской </w:t>
      </w:r>
      <w:r w:rsidRPr="00712469">
        <w:rPr>
          <w:rFonts w:ascii="inherit" w:eastAsia="Times New Roman" w:hAnsi="inherit" w:cs="Times New Roman"/>
          <w:color w:val="000000"/>
          <w:sz w:val="23"/>
          <w:szCs w:val="23"/>
          <w:bdr w:val="none" w:sz="0" w:space="0" w:color="auto" w:frame="1"/>
          <w:lang w:eastAsia="ru-RU"/>
        </w:rPr>
        <w:t>Федерации по перечню согласно приложению. </w:t>
      </w:r>
    </w:p>
    <w:p w:rsidR="00712469" w:rsidRPr="00712469" w:rsidRDefault="00712469" w:rsidP="00712469">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 Председатель Правительства </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 Российской Федерации</w:t>
      </w:r>
      <w:r w:rsidRPr="00712469">
        <w:rPr>
          <w:rFonts w:ascii="inherit" w:eastAsia="Times New Roman" w:hAnsi="inherit" w:cs="Times New Roman"/>
          <w:color w:val="000000"/>
          <w:sz w:val="23"/>
          <w:szCs w:val="23"/>
          <w:bdr w:val="none" w:sz="0" w:space="0" w:color="auto" w:frame="1"/>
          <w:lang w:eastAsia="ru-RU"/>
        </w:rPr>
        <w:br/>
        <w:t>Д.Медведев </w:t>
      </w:r>
    </w:p>
    <w:p w:rsidR="00712469" w:rsidRPr="00712469" w:rsidRDefault="00712469" w:rsidP="00712469">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 </w:t>
      </w:r>
    </w:p>
    <w:p w:rsidR="00712469" w:rsidRPr="00712469" w:rsidRDefault="00712469" w:rsidP="00712469">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УТВЕРЖДЕНО </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постановлением Правительства</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Российской Федерации</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от 18 ноября 2013 г. № 1039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Trebuchet MS" w:eastAsia="Times New Roman" w:hAnsi="Trebuchet MS" w:cs="Times New Roman"/>
          <w:b/>
          <w:bCs/>
          <w:color w:val="000000"/>
          <w:sz w:val="23"/>
          <w:szCs w:val="23"/>
          <w:lang w:eastAsia="ru-RU"/>
        </w:rPr>
        <w:t>П О Л О Ж Е Н И Е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о государственной аккредитации образовательной деятельности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I. Общие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 Образовательная деятельность на территории инновационного </w:t>
      </w:r>
      <w:r w:rsidRPr="00712469">
        <w:rPr>
          <w:rFonts w:ascii="inherit" w:eastAsia="Times New Roman" w:hAnsi="inherit" w:cs="Times New Roman"/>
          <w:color w:val="000000"/>
          <w:sz w:val="23"/>
          <w:szCs w:val="23"/>
          <w:bdr w:val="none" w:sz="0" w:space="0" w:color="auto" w:frame="1"/>
          <w:lang w:eastAsia="ru-RU"/>
        </w:rPr>
        <w:t>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 Государственную аккредитацию проводят Федеральная служба по </w:t>
      </w:r>
      <w:r w:rsidRPr="00712469">
        <w:rPr>
          <w:rFonts w:ascii="inherit" w:eastAsia="Times New Roman" w:hAnsi="inherit" w:cs="Times New Roman"/>
          <w:color w:val="000000"/>
          <w:sz w:val="23"/>
          <w:szCs w:val="23"/>
          <w:bdr w:val="none" w:sz="0" w:space="0" w:color="auto" w:frame="1"/>
          <w:lang w:eastAsia="ru-RU"/>
        </w:rPr>
        <w:t>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 </w:t>
      </w:r>
    </w:p>
    <w:bookmarkEnd w:id="3"/>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 Государственная аккредитация в отношении образовательных </w:t>
      </w:r>
      <w:r w:rsidRPr="00712469">
        <w:rPr>
          <w:rFonts w:ascii="inherit" w:eastAsia="Times New Roman" w:hAnsi="inherit" w:cs="Times New Roman"/>
          <w:color w:val="000000"/>
          <w:sz w:val="23"/>
          <w:szCs w:val="23"/>
          <w:bdr w:val="none" w:sz="0" w:space="0" w:color="auto" w:frame="1"/>
          <w:lang w:eastAsia="ru-RU"/>
        </w:rPr>
        <w:t>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II. Требования к заявлению о государственной аккредитации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и прилагаемым к нему документам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пунктах 8 - 10 и 12 настоящего Положения (далее соответственно - заявление, прилагаемые документы).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7"/>
      <w:bookmarkEnd w:id="4"/>
      <w:r w:rsidRPr="00712469">
        <w:rPr>
          <w:rFonts w:ascii="inherit" w:eastAsia="Times New Roman" w:hAnsi="inherit" w:cs="Times New Roman"/>
          <w:color w:val="000000"/>
          <w:sz w:val="23"/>
          <w:szCs w:val="23"/>
          <w:bdr w:val="none" w:sz="0" w:space="0" w:color="auto" w:frame="1"/>
          <w:lang w:eastAsia="ru-RU"/>
        </w:rPr>
        <w:lastRenderedPageBreak/>
        <w:t>7. Заявление включает в себя следующие сведения, если иное не предусмотрено настоящим Положением:</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 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идентификационный номер налогоплательщика, код причины </w:t>
      </w:r>
      <w:r w:rsidRPr="00712469">
        <w:rPr>
          <w:rFonts w:ascii="inherit" w:eastAsia="Times New Roman" w:hAnsi="inherit" w:cs="Times New Roman"/>
          <w:color w:val="000000"/>
          <w:sz w:val="23"/>
          <w:szCs w:val="23"/>
          <w:bdr w:val="none" w:sz="0" w:space="0" w:color="auto" w:frame="1"/>
          <w:lang w:eastAsia="ru-RU"/>
        </w:rPr>
        <w:t>постановки на учет в налоговом органе;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перечень заявляемых для государственной аккредитации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сведения о необходимости (об отсутствии необходимости) </w:t>
      </w:r>
      <w:r w:rsidRPr="00712469">
        <w:rPr>
          <w:rFonts w:ascii="inherit" w:eastAsia="Times New Roman" w:hAnsi="inherit" w:cs="Times New Roman"/>
          <w:color w:val="000000"/>
          <w:sz w:val="23"/>
          <w:szCs w:val="23"/>
          <w:bdr w:val="none" w:sz="0" w:space="0" w:color="auto" w:frame="1"/>
          <w:lang w:eastAsia="ru-RU"/>
        </w:rPr>
        <w:t>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при проведении государственной аккредитации в отношении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реализуемых индивидуальным предпринимателем: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фамилия, имя, отчество (при наличии) (для иностранных граждан </w:t>
      </w:r>
      <w:r w:rsidRPr="00712469">
        <w:rPr>
          <w:rFonts w:ascii="inherit" w:eastAsia="Times New Roman" w:hAnsi="inherit" w:cs="Times New Roman"/>
          <w:color w:val="000000"/>
          <w:sz w:val="23"/>
          <w:szCs w:val="23"/>
          <w:bdr w:val="none" w:sz="0" w:space="0" w:color="auto" w:frame="1"/>
          <w:lang w:eastAsia="ru-RU"/>
        </w:rPr>
        <w:t>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идентификационный номер налогоплательщика, страховой номер </w:t>
      </w:r>
      <w:r w:rsidRPr="00712469">
        <w:rPr>
          <w:rFonts w:ascii="inherit" w:eastAsia="Times New Roman" w:hAnsi="inherit" w:cs="Times New Roman"/>
          <w:color w:val="000000"/>
          <w:sz w:val="23"/>
          <w:szCs w:val="23"/>
          <w:bdr w:val="none" w:sz="0" w:space="0" w:color="auto" w:frame="1"/>
          <w:lang w:eastAsia="ru-RU"/>
        </w:rPr>
        <w:t>индивидуального лицевого счета в системе обязательного пенсионного страхования;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перечень заявляемых для государственной аккредитации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сведения о необходимости (об отсутствии необходимости) </w:t>
      </w:r>
      <w:r w:rsidRPr="00712469">
        <w:rPr>
          <w:rFonts w:ascii="inherit" w:eastAsia="Times New Roman" w:hAnsi="inherit" w:cs="Times New Roman"/>
          <w:color w:val="000000"/>
          <w:sz w:val="23"/>
          <w:szCs w:val="23"/>
          <w:bdr w:val="none" w:sz="0" w:space="0" w:color="auto" w:frame="1"/>
          <w:lang w:eastAsia="ru-RU"/>
        </w:rPr>
        <w:t>направления в адрес индивидуального предпринимателя в электронной форме информации о ходе процедуры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8"/>
      <w:bookmarkEnd w:id="5"/>
      <w:r w:rsidRPr="00712469">
        <w:rPr>
          <w:rFonts w:ascii="Times New Roman" w:eastAsia="Times New Roman" w:hAnsi="Times New Roman" w:cs="Times New Roman"/>
          <w:color w:val="000000"/>
          <w:sz w:val="23"/>
          <w:szCs w:val="23"/>
          <w:lang w:eastAsia="ru-RU"/>
        </w:rPr>
        <w:t>8. К заявлению организация, осуществляющая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прилагает, если иное не предусмотрено настоящим Положением: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копию документа о государственной регистрации организации, </w:t>
      </w:r>
      <w:r w:rsidRPr="00712469">
        <w:rPr>
          <w:rFonts w:ascii="inherit" w:eastAsia="Times New Roman" w:hAnsi="inherit" w:cs="Times New Roman"/>
          <w:color w:val="000000"/>
          <w:sz w:val="23"/>
          <w:szCs w:val="23"/>
          <w:bdr w:val="none" w:sz="0" w:space="0" w:color="auto" w:frame="1"/>
          <w:lang w:eastAsia="ru-RU"/>
        </w:rPr>
        <w:t>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копию документа, удостоверяющего личность индивидуального </w:t>
      </w:r>
      <w:r w:rsidRPr="00712469">
        <w:rPr>
          <w:rFonts w:ascii="inherit" w:eastAsia="Times New Roman" w:hAnsi="inherit" w:cs="Times New Roman"/>
          <w:color w:val="000000"/>
          <w:sz w:val="23"/>
          <w:szCs w:val="23"/>
          <w:bdr w:val="none" w:sz="0" w:space="0" w:color="auto" w:frame="1"/>
          <w:lang w:eastAsia="ru-RU"/>
        </w:rPr>
        <w:t>предпринимателя (для индивидуального предпринимателя);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в) доверенность или иной документ, подтверждающие право </w:t>
      </w:r>
      <w:r w:rsidRPr="00712469">
        <w:rPr>
          <w:rFonts w:ascii="inherit" w:eastAsia="Times New Roman" w:hAnsi="inherit" w:cs="Times New Roman"/>
          <w:color w:val="000000"/>
          <w:sz w:val="23"/>
          <w:szCs w:val="23"/>
          <w:bdr w:val="none" w:sz="0" w:space="0" w:color="auto" w:frame="1"/>
          <w:lang w:eastAsia="ru-RU"/>
        </w:rPr>
        <w:t>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сведения о реализации образовательных программ, заявленных для </w:t>
      </w:r>
      <w:r w:rsidRPr="00712469">
        <w:rPr>
          <w:rFonts w:ascii="inherit" w:eastAsia="Times New Roman" w:hAnsi="inherit" w:cs="Times New Roman"/>
          <w:color w:val="000000"/>
          <w:sz w:val="23"/>
          <w:szCs w:val="23"/>
          <w:bdr w:val="none" w:sz="0" w:space="0" w:color="auto" w:frame="1"/>
          <w:lang w:eastAsia="ru-RU"/>
        </w:rPr>
        <w:t>государственной аккредитации, по формам, утверждаемым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д) копию договора о сетевой форме реализации образовательных </w:t>
      </w:r>
      <w:r w:rsidRPr="00712469">
        <w:rPr>
          <w:rFonts w:ascii="inherit" w:eastAsia="Times New Roman" w:hAnsi="inherit" w:cs="Times New Roman"/>
          <w:color w:val="000000"/>
          <w:sz w:val="23"/>
          <w:szCs w:val="23"/>
          <w:bdr w:val="none" w:sz="0" w:space="0" w:color="auto" w:frame="1"/>
          <w:lang w:eastAsia="ru-RU"/>
        </w:rPr>
        <w:t>программ, заключенного в соответствии со </w:t>
      </w:r>
      <w:hyperlink r:id="rId8" w:anchor="st15" w:history="1">
        <w:r w:rsidRPr="00712469">
          <w:rPr>
            <w:rFonts w:ascii="inherit" w:eastAsia="Times New Roman" w:hAnsi="inherit" w:cs="Times New Roman"/>
            <w:color w:val="0079CC"/>
            <w:sz w:val="23"/>
            <w:szCs w:val="23"/>
            <w:u w:val="single"/>
            <w:bdr w:val="none" w:sz="0" w:space="0" w:color="auto" w:frame="1"/>
            <w:lang w:eastAsia="ru-RU"/>
          </w:rPr>
          <w:t>статьей 15</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е) копию договора о создании в образовательной организации, </w:t>
      </w:r>
      <w:r w:rsidRPr="00712469">
        <w:rPr>
          <w:rFonts w:ascii="inherit" w:eastAsia="Times New Roman" w:hAnsi="inherit" w:cs="Times New Roman"/>
          <w:color w:val="000000"/>
          <w:sz w:val="23"/>
          <w:szCs w:val="23"/>
          <w:bdr w:val="none" w:sz="0" w:space="0" w:color="auto" w:frame="1"/>
          <w:lang w:eastAsia="ru-RU"/>
        </w:rPr>
        <w:t>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техническую деятельность (с предъявлением оригинала, если копия </w:t>
      </w:r>
      <w:r w:rsidRPr="00712469">
        <w:rPr>
          <w:rFonts w:ascii="inherit" w:eastAsia="Times New Roman" w:hAnsi="inherit" w:cs="Times New Roman"/>
          <w:color w:val="000000"/>
          <w:sz w:val="23"/>
          <w:szCs w:val="23"/>
          <w:bdr w:val="none" w:sz="0" w:space="0" w:color="auto" w:frame="1"/>
          <w:lang w:eastAsia="ru-RU"/>
        </w:rPr>
        <w:t>нотариально не заверена) (в случае заключения такого договора);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ж) копию договора о создании образовательной организацией, </w:t>
      </w:r>
      <w:r w:rsidRPr="00712469">
        <w:rPr>
          <w:rFonts w:ascii="inherit" w:eastAsia="Times New Roman" w:hAnsi="inherit" w:cs="Times New Roman"/>
          <w:color w:val="000000"/>
          <w:sz w:val="23"/>
          <w:szCs w:val="23"/>
          <w:bdr w:val="none" w:sz="0" w:space="0" w:color="auto" w:frame="1"/>
          <w:lang w:eastAsia="ru-RU"/>
        </w:rPr>
        <w:t>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з) копию договора о создании профессиональной образовательной </w:t>
      </w:r>
      <w:r w:rsidRPr="00712469">
        <w:rPr>
          <w:rFonts w:ascii="inherit" w:eastAsia="Times New Roman" w:hAnsi="inherit" w:cs="Times New Roman"/>
          <w:color w:val="000000"/>
          <w:sz w:val="23"/>
          <w:szCs w:val="23"/>
          <w:bdr w:val="none" w:sz="0" w:space="0" w:color="auto" w:frame="1"/>
          <w:lang w:eastAsia="ru-RU"/>
        </w:rPr>
        <w:t>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и) сведения о наличии (об отсутствии) общественной аккредитации </w:t>
      </w:r>
      <w:r w:rsidRPr="00712469">
        <w:rPr>
          <w:rFonts w:ascii="inherit" w:eastAsia="Times New Roman" w:hAnsi="inherit" w:cs="Times New Roman"/>
          <w:color w:val="000000"/>
          <w:sz w:val="23"/>
          <w:szCs w:val="23"/>
          <w:bdr w:val="none" w:sz="0" w:space="0" w:color="auto" w:frame="1"/>
          <w:lang w:eastAsia="ru-RU"/>
        </w:rPr>
        <w:t>в российских, иностранных и международных организациях и (или) профессионально-общественной аккредитации;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к) опись представленных документов.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9. Частные образовательные организации, учредителями которых </w:t>
      </w:r>
      <w:r w:rsidRPr="00712469">
        <w:rPr>
          <w:rFonts w:ascii="inherit" w:eastAsia="Times New Roman" w:hAnsi="inherit" w:cs="Times New Roman"/>
          <w:color w:val="000000"/>
          <w:sz w:val="23"/>
          <w:szCs w:val="23"/>
          <w:bdr w:val="none" w:sz="0" w:space="0" w:color="auto" w:frame="1"/>
          <w:lang w:eastAsia="ru-RU"/>
        </w:rPr>
        <w:t>являются религиозные организации, в том числе духовные образовательные организации, прилагают к заявлению помимо документов и сведений, указанных в пункте 8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представление религиозной организации (в случае если </w:t>
      </w:r>
      <w:r w:rsidRPr="00712469">
        <w:rPr>
          <w:rFonts w:ascii="inherit" w:eastAsia="Times New Roman" w:hAnsi="inherit" w:cs="Times New Roman"/>
          <w:color w:val="000000"/>
          <w:sz w:val="23"/>
          <w:szCs w:val="23"/>
          <w:bdr w:val="none" w:sz="0" w:space="0" w:color="auto" w:frame="1"/>
          <w:lang w:eastAsia="ru-RU"/>
        </w:rPr>
        <w:t>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сведения о квалификации педагогических работников, которые </w:t>
      </w:r>
      <w:r w:rsidRPr="00712469">
        <w:rPr>
          <w:rFonts w:ascii="inherit" w:eastAsia="Times New Roman" w:hAnsi="inherit" w:cs="Times New Roman"/>
          <w:color w:val="000000"/>
          <w:sz w:val="23"/>
          <w:szCs w:val="23"/>
          <w:bdr w:val="none" w:sz="0" w:space="0" w:color="auto" w:frame="1"/>
          <w:lang w:eastAsia="ru-RU"/>
        </w:rPr>
        <w:t>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сведения о квалификации педагогических работников, которые </w:t>
      </w:r>
      <w:r w:rsidRPr="00712469">
        <w:rPr>
          <w:rFonts w:ascii="inherit" w:eastAsia="Times New Roman" w:hAnsi="inherit" w:cs="Times New Roman"/>
          <w:color w:val="000000"/>
          <w:sz w:val="23"/>
          <w:szCs w:val="23"/>
          <w:bdr w:val="none" w:sz="0" w:space="0" w:color="auto" w:frame="1"/>
          <w:lang w:eastAsia="ru-RU"/>
        </w:rPr>
        <w:t>имеют богословские степени и богословские звания, - для духовных образовательных организаций.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10. Образовательная организация, устанавливающая </w:t>
      </w:r>
      <w:r w:rsidRPr="00712469">
        <w:rPr>
          <w:rFonts w:ascii="inherit" w:eastAsia="Times New Roman" w:hAnsi="inherit" w:cs="Times New Roman"/>
          <w:color w:val="000000"/>
          <w:sz w:val="23"/>
          <w:szCs w:val="23"/>
          <w:bdr w:val="none" w:sz="0" w:space="0" w:color="auto" w:frame="1"/>
          <w:lang w:eastAsia="ru-RU"/>
        </w:rPr>
        <w:t xml:space="preserve">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пункте 8 настоящего Положения, </w:t>
      </w:r>
      <w:r w:rsidRPr="00712469">
        <w:rPr>
          <w:rFonts w:ascii="inherit" w:eastAsia="Times New Roman" w:hAnsi="inherit" w:cs="Times New Roman"/>
          <w:color w:val="000000"/>
          <w:sz w:val="23"/>
          <w:szCs w:val="23"/>
          <w:bdr w:val="none" w:sz="0" w:space="0" w:color="auto" w:frame="1"/>
          <w:lang w:eastAsia="ru-RU"/>
        </w:rPr>
        <w:lastRenderedPageBreak/>
        <w:t>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11. Организация, осуществляющая образовательную деятельность </w:t>
      </w:r>
      <w:r w:rsidRPr="00712469">
        <w:rPr>
          <w:rFonts w:ascii="inherit" w:eastAsia="Times New Roman" w:hAnsi="inherit" w:cs="Times New Roman"/>
          <w:color w:val="000000"/>
          <w:sz w:val="23"/>
          <w:szCs w:val="23"/>
          <w:bdr w:val="none" w:sz="0" w:space="0" w:color="auto" w:frame="1"/>
          <w:lang w:eastAsia="ru-RU"/>
        </w:rPr>
        <w:t>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 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К заявлению прилагаются: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a) копия положения о специализированном подразделении </w:t>
      </w:r>
      <w:r w:rsidRPr="00712469">
        <w:rPr>
          <w:rFonts w:ascii="inherit" w:eastAsia="Times New Roman" w:hAnsi="inherit" w:cs="Times New Roman"/>
          <w:color w:val="000000"/>
          <w:sz w:val="23"/>
          <w:szCs w:val="23"/>
          <w:bdr w:val="none" w:sz="0" w:space="0" w:color="auto" w:frame="1"/>
          <w:lang w:eastAsia="ru-RU"/>
        </w:rPr>
        <w:t>(с предъявлением оригинала или заверенной в установленном порядке копии);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б) учебные планы по основным общеобразовательным программам, реализуемым специализированным подразделением;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сведения об учебной литературе, используемой при </w:t>
      </w:r>
      <w:r w:rsidRPr="00712469">
        <w:rPr>
          <w:rFonts w:ascii="inherit" w:eastAsia="Times New Roman" w:hAnsi="inherit" w:cs="Times New Roman"/>
          <w:color w:val="000000"/>
          <w:sz w:val="23"/>
          <w:szCs w:val="23"/>
          <w:bdr w:val="none" w:sz="0" w:space="0" w:color="auto" w:frame="1"/>
          <w:lang w:eastAsia="ru-RU"/>
        </w:rPr>
        <w:t>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сведения о реализации образовательных программ по форме, </w:t>
      </w:r>
      <w:r w:rsidRPr="00712469">
        <w:rPr>
          <w:rFonts w:ascii="inherit" w:eastAsia="Times New Roman" w:hAnsi="inherit" w:cs="Times New Roman"/>
          <w:color w:val="000000"/>
          <w:sz w:val="23"/>
          <w:szCs w:val="23"/>
          <w:bdr w:val="none" w:sz="0" w:space="0" w:color="auto" w:frame="1"/>
          <w:lang w:eastAsia="ru-RU"/>
        </w:rPr>
        <w:t>утверждаемой Министерством образования и науки Российской Федерации;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д) календарный учебный график;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е) расписание учебных занятий;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ж) протоколы заседаний педагогического совета за последние 3 года;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з) рабочие программы учебных предметов, используемые при </w:t>
      </w:r>
      <w:r w:rsidRPr="00712469">
        <w:rPr>
          <w:rFonts w:ascii="inherit" w:eastAsia="Times New Roman" w:hAnsi="inherit" w:cs="Times New Roman"/>
          <w:color w:val="000000"/>
          <w:sz w:val="23"/>
          <w:szCs w:val="23"/>
          <w:bdr w:val="none" w:sz="0" w:space="0" w:color="auto" w:frame="1"/>
          <w:lang w:eastAsia="ru-RU"/>
        </w:rPr>
        <w:t>осуществлении образовательной деятельности;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и) сведения о базовом образовании педагогов и преподаваемых ими </w:t>
      </w:r>
      <w:r w:rsidRPr="00712469">
        <w:rPr>
          <w:rFonts w:ascii="inherit" w:eastAsia="Times New Roman" w:hAnsi="inherit" w:cs="Times New Roman"/>
          <w:color w:val="000000"/>
          <w:sz w:val="23"/>
          <w:szCs w:val="23"/>
          <w:bdr w:val="none" w:sz="0" w:space="0" w:color="auto" w:frame="1"/>
          <w:lang w:eastAsia="ru-RU"/>
        </w:rPr>
        <w:t>дисциплинах по форме, утверждаемой Министерством образования и науки Российской Федерации;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к) опись представленных документов.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13. Прилагаемые документы, исполненные на иностранном языке, </w:t>
      </w:r>
      <w:r w:rsidRPr="00712469">
        <w:rPr>
          <w:rFonts w:ascii="inherit" w:eastAsia="Times New Roman" w:hAnsi="inherit" w:cs="Times New Roman"/>
          <w:color w:val="000000"/>
          <w:sz w:val="23"/>
          <w:szCs w:val="23"/>
          <w:bdr w:val="none" w:sz="0" w:space="0" w:color="auto" w:frame="1"/>
          <w:lang w:eastAsia="ru-RU"/>
        </w:rPr>
        <w:t>представляются с заверенным в установленном порядке переводом на русский язык.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14"/>
      <w:bookmarkEnd w:id="6"/>
      <w:r w:rsidRPr="00712469">
        <w:rPr>
          <w:rFonts w:ascii="Times New Roman" w:eastAsia="Times New Roman" w:hAnsi="Times New Roman" w:cs="Times New Roman"/>
          <w:color w:val="000000"/>
          <w:sz w:val="23"/>
          <w:szCs w:val="23"/>
          <w:lang w:eastAsia="ru-RU"/>
        </w:rPr>
        <w:t>14. Формы заявления и прилагаемых к нему сведений о реализации </w:t>
      </w:r>
      <w:r w:rsidRPr="00712469">
        <w:rPr>
          <w:rFonts w:ascii="inherit" w:eastAsia="Times New Roman" w:hAnsi="inherit" w:cs="Times New Roman"/>
          <w:color w:val="000000"/>
          <w:sz w:val="23"/>
          <w:szCs w:val="23"/>
          <w:bdr w:val="none" w:sz="0" w:space="0" w:color="auto" w:frame="1"/>
          <w:lang w:eastAsia="ru-RU"/>
        </w:rPr>
        <w:t>образовательных программ, а также требования к их заполнению и оформлению утверждаются Министерством образования и науки Российской Федерации.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III. Порядок представления организацией, осуществляющей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образовательную деятельность, заявления и прилагаемых документов,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порядок их приема аккредитационным органом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на бумажном носителе - уполномоченным представителем </w:t>
      </w:r>
      <w:r w:rsidRPr="00712469">
        <w:rPr>
          <w:rFonts w:ascii="inherit" w:eastAsia="Times New Roman" w:hAnsi="inherit" w:cs="Times New Roman"/>
          <w:color w:val="000000"/>
          <w:sz w:val="23"/>
          <w:szCs w:val="23"/>
          <w:bdr w:val="none" w:sz="0" w:space="0" w:color="auto" w:frame="1"/>
          <w:lang w:eastAsia="ru-RU"/>
        </w:rPr>
        <w:t>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б) в форме электронного документа, подписанного электронной </w:t>
      </w:r>
      <w:r w:rsidRPr="00712469">
        <w:rPr>
          <w:rFonts w:ascii="inherit" w:eastAsia="Times New Roman" w:hAnsi="inherit" w:cs="Times New Roman"/>
          <w:color w:val="000000"/>
          <w:sz w:val="23"/>
          <w:szCs w:val="23"/>
          <w:bdr w:val="none" w:sz="0" w:space="0" w:color="auto" w:frame="1"/>
          <w:lang w:eastAsia="ru-RU"/>
        </w:rPr>
        <w:t>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16. Аккредитационный орган в течение 1 рабочего дня со дня </w:t>
      </w:r>
      <w:r w:rsidRPr="00712469">
        <w:rPr>
          <w:rFonts w:ascii="inherit" w:eastAsia="Times New Roman" w:hAnsi="inherit" w:cs="Times New Roman"/>
          <w:color w:val="000000"/>
          <w:sz w:val="23"/>
          <w:szCs w:val="23"/>
          <w:bdr w:val="none" w:sz="0" w:space="0" w:color="auto" w:frame="1"/>
          <w:lang w:eastAsia="ru-RU"/>
        </w:rPr>
        <w:t>поступления заявления и прилагаемых документов проводит их прием по описи и регистрацию.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17. Аккредитационный орган в течение 10 рабочих дней со дня </w:t>
      </w:r>
      <w:r w:rsidRPr="00712469">
        <w:rPr>
          <w:rFonts w:ascii="inherit" w:eastAsia="Times New Roman" w:hAnsi="inherit" w:cs="Times New Roman"/>
          <w:color w:val="000000"/>
          <w:sz w:val="23"/>
          <w:szCs w:val="23"/>
          <w:bdr w:val="none" w:sz="0" w:space="0" w:color="auto" w:frame="1"/>
          <w:lang w:eastAsia="ru-RU"/>
        </w:rPr>
        <w:t>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отнесение государственной аккредитации к компетенции </w:t>
      </w:r>
      <w:r w:rsidRPr="00712469">
        <w:rPr>
          <w:rFonts w:ascii="inherit" w:eastAsia="Times New Roman" w:hAnsi="inherit" w:cs="Times New Roman"/>
          <w:color w:val="000000"/>
          <w:sz w:val="23"/>
          <w:szCs w:val="23"/>
          <w:bdr w:val="none" w:sz="0" w:space="0" w:color="auto" w:frame="1"/>
          <w:lang w:eastAsia="ru-RU"/>
        </w:rPr>
        <w:t>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наличие лицензии на осуществление образовательной </w:t>
      </w:r>
      <w:r w:rsidRPr="00712469">
        <w:rPr>
          <w:rFonts w:ascii="inherit" w:eastAsia="Times New Roman" w:hAnsi="inherit" w:cs="Times New Roman"/>
          <w:color w:val="000000"/>
          <w:sz w:val="23"/>
          <w:szCs w:val="23"/>
          <w:bdr w:val="none" w:sz="0" w:space="0" w:color="auto" w:frame="1"/>
          <w:lang w:eastAsia="ru-RU"/>
        </w:rPr>
        <w:t>деятельности по образовательным программам, заявленным организацией, осуществляющей образовательную деятельность, для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истечение 1 года со дня отказа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в государственной аккредитации или лишения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правильность оформления и заполнения заявления и прилагаемых </w:t>
      </w:r>
      <w:r w:rsidRPr="00712469">
        <w:rPr>
          <w:rFonts w:ascii="inherit" w:eastAsia="Times New Roman" w:hAnsi="inherit" w:cs="Times New Roman"/>
          <w:color w:val="000000"/>
          <w:sz w:val="23"/>
          <w:szCs w:val="23"/>
          <w:bdr w:val="none" w:sz="0" w:space="0" w:color="auto" w:frame="1"/>
          <w:lang w:eastAsia="ru-RU"/>
        </w:rPr>
        <w:t>документов, полнота прилагаемых документов.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18. В случае соответствия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а также заявления и прилагаемых документов требованиям, указанным в пункте 17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19. В случае соответствия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требованиям, указанным в подпунктах "а" - "в" пункта 17 настоящего Положения, и невыполнения требований, указанных в подпункте "г" пункта 17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 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20. В случае если организация, осуществляющая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пунктами 16 и 17 настоящего Положения их прием и регистрацию.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При соответствии заявления и прилагаемых документов </w:t>
      </w:r>
      <w:r w:rsidRPr="00712469">
        <w:rPr>
          <w:rFonts w:ascii="inherit" w:eastAsia="Times New Roman" w:hAnsi="inherit" w:cs="Times New Roman"/>
          <w:color w:val="000000"/>
          <w:sz w:val="23"/>
          <w:szCs w:val="23"/>
          <w:bdr w:val="none" w:sz="0" w:space="0" w:color="auto" w:frame="1"/>
          <w:lang w:eastAsia="ru-RU"/>
        </w:rPr>
        <w:t>требованиям, указанным в подпункте "г" пункта 17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21. В случае несоответствия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какому-либо требованию из числа требований, указанных в подпунктах "а" - "в" пункта 17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подпункте "г" пункта 17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подпункте "б" пункта 15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22. Аккредитационный орган после принятия заявления </w:t>
      </w:r>
      <w:r w:rsidRPr="00712469">
        <w:rPr>
          <w:rFonts w:ascii="inherit" w:eastAsia="Times New Roman" w:hAnsi="inherit" w:cs="Times New Roman"/>
          <w:color w:val="000000"/>
          <w:sz w:val="23"/>
          <w:szCs w:val="23"/>
          <w:bdr w:val="none" w:sz="0" w:space="0" w:color="auto" w:frame="1"/>
          <w:lang w:eastAsia="ru-RU"/>
        </w:rPr>
        <w:t>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заявление и прилагаемые документы;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распорядительный акт аккредитационного органа о проведении </w:t>
      </w:r>
      <w:r w:rsidRPr="00712469">
        <w:rPr>
          <w:rFonts w:ascii="inherit" w:eastAsia="Times New Roman" w:hAnsi="inherit" w:cs="Times New Roman"/>
          <w:color w:val="000000"/>
          <w:sz w:val="23"/>
          <w:szCs w:val="23"/>
          <w:bdr w:val="none" w:sz="0" w:space="0" w:color="auto" w:frame="1"/>
          <w:lang w:eastAsia="ru-RU"/>
        </w:rPr>
        <w:t>аккредитационной 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заключение по результатам аккредитационной экспертизы, отчеты </w:t>
      </w:r>
      <w:r w:rsidRPr="00712469">
        <w:rPr>
          <w:rFonts w:ascii="inherit" w:eastAsia="Times New Roman" w:hAnsi="inherit" w:cs="Times New Roman"/>
          <w:color w:val="000000"/>
          <w:sz w:val="23"/>
          <w:szCs w:val="23"/>
          <w:bdr w:val="none" w:sz="0" w:space="0" w:color="auto" w:frame="1"/>
          <w:lang w:eastAsia="ru-RU"/>
        </w:rPr>
        <w:t>об аккредитационной экспертизе;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распорядительные акты аккредитационного органа </w:t>
      </w:r>
      <w:r w:rsidRPr="00712469">
        <w:rPr>
          <w:rFonts w:ascii="inherit" w:eastAsia="Times New Roman" w:hAnsi="inherit" w:cs="Times New Roman"/>
          <w:color w:val="000000"/>
          <w:sz w:val="23"/>
          <w:szCs w:val="23"/>
          <w:bdr w:val="none" w:sz="0" w:space="0" w:color="auto" w:frame="1"/>
          <w:lang w:eastAsia="ru-RU"/>
        </w:rPr>
        <w:t>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д) копию свидетельства об аккредитации (временного свидетельства, </w:t>
      </w:r>
      <w:r w:rsidRPr="00712469">
        <w:rPr>
          <w:rFonts w:ascii="inherit" w:eastAsia="Times New Roman" w:hAnsi="inherit" w:cs="Times New Roman"/>
          <w:color w:val="000000"/>
          <w:sz w:val="23"/>
          <w:szCs w:val="23"/>
          <w:bdr w:val="none" w:sz="0" w:space="0" w:color="auto" w:frame="1"/>
          <w:lang w:eastAsia="ru-RU"/>
        </w:rPr>
        <w:t>дубликата свидетельства) с приложениями.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23. В случае если взаимодействие аккредитационного органа </w:t>
      </w:r>
      <w:r w:rsidRPr="00712469">
        <w:rPr>
          <w:rFonts w:ascii="inherit" w:eastAsia="Times New Roman" w:hAnsi="inherit" w:cs="Times New Roman"/>
          <w:color w:val="000000"/>
          <w:sz w:val="23"/>
          <w:szCs w:val="23"/>
          <w:bdr w:val="none" w:sz="0" w:space="0" w:color="auto" w:frame="1"/>
          <w:lang w:eastAsia="ru-RU"/>
        </w:rPr>
        <w:t>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24. Организация, осуществляющая образовательную деятельность, </w:t>
      </w:r>
      <w:r w:rsidRPr="00712469">
        <w:rPr>
          <w:rFonts w:ascii="inherit" w:eastAsia="Times New Roman" w:hAnsi="inherit" w:cs="Times New Roman"/>
          <w:color w:val="000000"/>
          <w:sz w:val="23"/>
          <w:szCs w:val="23"/>
          <w:bdr w:val="none" w:sz="0" w:space="0" w:color="auto" w:frame="1"/>
          <w:lang w:eastAsia="ru-RU"/>
        </w:rPr>
        <w:t>вправе подать заявление не ранее чем через 1 год после отказа ей в государственной аккредитации или лишения ее государственной аккредитации.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IV. Порядок проведения аккредитационной 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w:t>
      </w:r>
      <w:r w:rsidRPr="00712469">
        <w:rPr>
          <w:rFonts w:ascii="inherit" w:eastAsia="Times New Roman" w:hAnsi="inherit" w:cs="Times New Roman"/>
          <w:color w:val="000000"/>
          <w:sz w:val="23"/>
          <w:szCs w:val="23"/>
          <w:bdr w:val="none" w:sz="0" w:space="0" w:color="auto" w:frame="1"/>
          <w:lang w:eastAsia="ru-RU"/>
        </w:rPr>
        <w:lastRenderedPageBreak/>
        <w:t>подготовки обучающихся не проводится. 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28. Аккредитационный орган осуществляет аккредитацию экспертов </w:t>
      </w:r>
      <w:r w:rsidRPr="00712469">
        <w:rPr>
          <w:rFonts w:ascii="inherit" w:eastAsia="Times New Roman" w:hAnsi="inherit" w:cs="Times New Roman"/>
          <w:color w:val="000000"/>
          <w:sz w:val="23"/>
          <w:szCs w:val="23"/>
          <w:bdr w:val="none" w:sz="0" w:space="0" w:color="auto" w:frame="1"/>
          <w:lang w:eastAsia="ru-RU"/>
        </w:rPr>
        <w:t>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29"/>
      <w:bookmarkEnd w:id="7"/>
      <w:r w:rsidRPr="00712469">
        <w:rPr>
          <w:rFonts w:ascii="Times New Roman" w:eastAsia="Times New Roman" w:hAnsi="Times New Roman" w:cs="Times New Roman"/>
          <w:color w:val="000000"/>
          <w:sz w:val="23"/>
          <w:szCs w:val="23"/>
          <w:lang w:eastAsia="ru-RU"/>
        </w:rPr>
        <w:t>29. Квалификационные требования к экспертам, требования </w:t>
      </w:r>
      <w:r w:rsidRPr="00712469">
        <w:rPr>
          <w:rFonts w:ascii="inherit" w:eastAsia="Times New Roman" w:hAnsi="inherit" w:cs="Times New Roman"/>
          <w:color w:val="000000"/>
          <w:sz w:val="23"/>
          <w:szCs w:val="23"/>
          <w:bdr w:val="none" w:sz="0" w:space="0" w:color="auto" w:frame="1"/>
          <w:lang w:eastAsia="ru-RU"/>
        </w:rPr>
        <w:t>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30. Привлечение экспертов и (или) экспертных организаций </w:t>
      </w:r>
      <w:r w:rsidRPr="00712469">
        <w:rPr>
          <w:rFonts w:ascii="inherit" w:eastAsia="Times New Roman" w:hAnsi="inherit" w:cs="Times New Roman"/>
          <w:color w:val="000000"/>
          <w:sz w:val="23"/>
          <w:szCs w:val="23"/>
          <w:bdr w:val="none" w:sz="0" w:space="0" w:color="auto" w:frame="1"/>
          <w:lang w:eastAsia="ru-RU"/>
        </w:rPr>
        <w:t>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31. В распорядительном акте аккредитационного органа </w:t>
      </w:r>
      <w:r w:rsidRPr="00712469">
        <w:rPr>
          <w:rFonts w:ascii="inherit" w:eastAsia="Times New Roman" w:hAnsi="inherit" w:cs="Times New Roman"/>
          <w:color w:val="000000"/>
          <w:sz w:val="23"/>
          <w:szCs w:val="23"/>
          <w:bdr w:val="none" w:sz="0" w:space="0" w:color="auto" w:frame="1"/>
          <w:lang w:eastAsia="ru-RU"/>
        </w:rPr>
        <w:t>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полное наименование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полное наименование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или филиала, в которых проводится аккредитационная экспертиза;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даты начала и окончания проведения аккредитационной </w:t>
      </w:r>
      <w:r w:rsidRPr="00712469">
        <w:rPr>
          <w:rFonts w:ascii="inherit" w:eastAsia="Times New Roman" w:hAnsi="inherit" w:cs="Times New Roman"/>
          <w:color w:val="000000"/>
          <w:sz w:val="23"/>
          <w:szCs w:val="23"/>
          <w:bdr w:val="none" w:sz="0" w:space="0" w:color="auto" w:frame="1"/>
          <w:lang w:eastAsia="ru-RU"/>
        </w:rPr>
        <w:t>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фамилии, имена, отчества (при наличии) экспертов и (или) </w:t>
      </w:r>
      <w:r w:rsidRPr="00712469">
        <w:rPr>
          <w:rFonts w:ascii="inherit" w:eastAsia="Times New Roman" w:hAnsi="inherit" w:cs="Times New Roman"/>
          <w:color w:val="000000"/>
          <w:sz w:val="23"/>
          <w:szCs w:val="23"/>
          <w:bdr w:val="none" w:sz="0" w:space="0" w:color="auto" w:frame="1"/>
          <w:lang w:eastAsia="ru-RU"/>
        </w:rPr>
        <w:t>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д) сведения о закреплении за членами экспертной группы </w:t>
      </w:r>
      <w:r w:rsidRPr="00712469">
        <w:rPr>
          <w:rFonts w:ascii="inherit" w:eastAsia="Times New Roman" w:hAnsi="inherit" w:cs="Times New Roman"/>
          <w:color w:val="000000"/>
          <w:sz w:val="23"/>
          <w:szCs w:val="23"/>
          <w:bdr w:val="none" w:sz="0" w:space="0" w:color="auto" w:frame="1"/>
          <w:lang w:eastAsia="ru-RU"/>
        </w:rPr>
        <w:t>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32. Распорядительный акт, указанный в пункте 31 настоящего </w:t>
      </w:r>
      <w:r w:rsidRPr="00712469">
        <w:rPr>
          <w:rFonts w:ascii="inherit" w:eastAsia="Times New Roman" w:hAnsi="inherit" w:cs="Times New Roman"/>
          <w:color w:val="000000"/>
          <w:sz w:val="23"/>
          <w:szCs w:val="23"/>
          <w:bdr w:val="none" w:sz="0" w:space="0" w:color="auto" w:frame="1"/>
          <w:lang w:eastAsia="ru-RU"/>
        </w:rPr>
        <w:t>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33. Аккредитационная экспертиза проводится с выездом экспертной </w:t>
      </w:r>
      <w:r w:rsidRPr="00712469">
        <w:rPr>
          <w:rFonts w:ascii="inherit" w:eastAsia="Times New Roman" w:hAnsi="inherit" w:cs="Times New Roman"/>
          <w:color w:val="000000"/>
          <w:sz w:val="23"/>
          <w:szCs w:val="23"/>
          <w:bdr w:val="none" w:sz="0" w:space="0" w:color="auto" w:frame="1"/>
          <w:lang w:eastAsia="ru-RU"/>
        </w:rPr>
        <w:t>группы в организацию, осуществляющую образовательную деятельность, или в ее филиал, если иное не предусмотрено настоящим Положением. Порядок работы экспертной группы устанавливается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34. Аккредитационная экспертиза проводится без выезда </w:t>
      </w:r>
      <w:r w:rsidRPr="00712469">
        <w:rPr>
          <w:rFonts w:ascii="inherit" w:eastAsia="Times New Roman" w:hAnsi="inherit" w:cs="Times New Roman"/>
          <w:color w:val="000000"/>
          <w:sz w:val="23"/>
          <w:szCs w:val="23"/>
          <w:bdr w:val="none" w:sz="0" w:space="0" w:color="auto" w:frame="1"/>
          <w:lang w:eastAsia="ru-RU"/>
        </w:rPr>
        <w:t>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35. Аккредитационная экспертиза проводится по решению </w:t>
      </w:r>
      <w:r w:rsidRPr="00712469">
        <w:rPr>
          <w:rFonts w:ascii="inherit" w:eastAsia="Times New Roman" w:hAnsi="inherit" w:cs="Times New Roman"/>
          <w:color w:val="000000"/>
          <w:sz w:val="23"/>
          <w:szCs w:val="23"/>
          <w:bdr w:val="none" w:sz="0" w:space="0" w:color="auto" w:frame="1"/>
          <w:lang w:eastAsia="ru-RU"/>
        </w:rPr>
        <w:t>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а) российской образовательной организацией, расположенной </w:t>
      </w:r>
      <w:r w:rsidRPr="00712469">
        <w:rPr>
          <w:rFonts w:ascii="inherit" w:eastAsia="Times New Roman" w:hAnsi="inherit" w:cs="Times New Roman"/>
          <w:color w:val="000000"/>
          <w:sz w:val="23"/>
          <w:szCs w:val="23"/>
          <w:bdr w:val="none" w:sz="0" w:space="0" w:color="auto" w:frame="1"/>
          <w:lang w:eastAsia="ru-RU"/>
        </w:rPr>
        <w:t>за пределами территории Российской Федерации;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образовательной организацией, созданной в соответствии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с международным договором Российской Федерации 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за пределами территории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иностранной образовательной организацией,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за пределами территории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36. При проведении аккредитационной экспертизы экспертная </w:t>
      </w:r>
      <w:r w:rsidRPr="00712469">
        <w:rPr>
          <w:rFonts w:ascii="inherit" w:eastAsia="Times New Roman" w:hAnsi="inherit" w:cs="Times New Roman"/>
          <w:color w:val="000000"/>
          <w:sz w:val="23"/>
          <w:szCs w:val="23"/>
          <w:bdr w:val="none" w:sz="0" w:space="0" w:color="auto" w:frame="1"/>
          <w:lang w:eastAsia="ru-RU"/>
        </w:rPr>
        <w:t>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 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 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37. При проведении аккредитационной экспертизы с выездом </w:t>
      </w:r>
      <w:r w:rsidRPr="00712469">
        <w:rPr>
          <w:rFonts w:ascii="inherit" w:eastAsia="Times New Roman" w:hAnsi="inherit" w:cs="Times New Roman"/>
          <w:color w:val="000000"/>
          <w:sz w:val="23"/>
          <w:szCs w:val="23"/>
          <w:bdr w:val="none" w:sz="0" w:space="0" w:color="auto" w:frame="1"/>
          <w:lang w:eastAsia="ru-RU"/>
        </w:rPr>
        <w:t>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39. В случае если аккредитационная экспертиза проводится в </w:t>
      </w:r>
      <w:r w:rsidRPr="00712469">
        <w:rPr>
          <w:rFonts w:ascii="inherit" w:eastAsia="Times New Roman" w:hAnsi="inherit" w:cs="Times New Roman"/>
          <w:color w:val="000000"/>
          <w:sz w:val="23"/>
          <w:szCs w:val="23"/>
          <w:bdr w:val="none" w:sz="0" w:space="0" w:color="auto" w:frame="1"/>
          <w:lang w:eastAsia="ru-RU"/>
        </w:rPr>
        <w:t>отношении образовательных программ, реализуемых с применением сетевой формы: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при наличии государственной аккредитации в отношении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при отсутствии государственной аккредитации в отношении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40. При проведении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 xml:space="preserve">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w:t>
      </w:r>
      <w:r w:rsidRPr="00712469">
        <w:rPr>
          <w:rFonts w:ascii="inherit" w:eastAsia="Times New Roman" w:hAnsi="inherit" w:cs="Times New Roman"/>
          <w:color w:val="000000"/>
          <w:sz w:val="23"/>
          <w:szCs w:val="23"/>
          <w:bdr w:val="none" w:sz="0" w:space="0" w:color="auto" w:frame="1"/>
          <w:lang w:eastAsia="ru-RU"/>
        </w:rPr>
        <w:lastRenderedPageBreak/>
        <w:t>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41. По окончании проведения аккредитационной экспертизы члены </w:t>
      </w:r>
      <w:r w:rsidRPr="00712469">
        <w:rPr>
          <w:rFonts w:ascii="inherit" w:eastAsia="Times New Roman" w:hAnsi="inherit" w:cs="Times New Roman"/>
          <w:color w:val="000000"/>
          <w:sz w:val="23"/>
          <w:szCs w:val="23"/>
          <w:bdr w:val="none" w:sz="0" w:space="0" w:color="auto" w:frame="1"/>
          <w:lang w:eastAsia="ru-RU"/>
        </w:rPr>
        <w:t>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42. Руководитель экспертной группы: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организует и координирует работу по проведению </w:t>
      </w:r>
      <w:r w:rsidRPr="00712469">
        <w:rPr>
          <w:rFonts w:ascii="inherit" w:eastAsia="Times New Roman" w:hAnsi="inherit" w:cs="Times New Roman"/>
          <w:color w:val="000000"/>
          <w:sz w:val="23"/>
          <w:szCs w:val="23"/>
          <w:bdr w:val="none" w:sz="0" w:space="0" w:color="auto" w:frame="1"/>
          <w:lang w:eastAsia="ru-RU"/>
        </w:rPr>
        <w:t>аккредитационной 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по окончании проведения аккредитационной экспертизы готовит </w:t>
      </w:r>
      <w:r w:rsidRPr="00712469">
        <w:rPr>
          <w:rFonts w:ascii="inherit" w:eastAsia="Times New Roman" w:hAnsi="inherit" w:cs="Times New Roman"/>
          <w:color w:val="000000"/>
          <w:sz w:val="23"/>
          <w:szCs w:val="23"/>
          <w:bdr w:val="none" w:sz="0" w:space="0" w:color="auto" w:frame="1"/>
          <w:lang w:eastAsia="ru-RU"/>
        </w:rPr>
        <w:t>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43. Аккредитационный орган в течение 3 рабочих дней со дня </w:t>
      </w:r>
      <w:r w:rsidRPr="00712469">
        <w:rPr>
          <w:rFonts w:ascii="inherit" w:eastAsia="Times New Roman" w:hAnsi="inherit" w:cs="Times New Roman"/>
          <w:color w:val="000000"/>
          <w:sz w:val="23"/>
          <w:szCs w:val="23"/>
          <w:bdr w:val="none" w:sz="0" w:space="0" w:color="auto" w:frame="1"/>
          <w:lang w:eastAsia="ru-RU"/>
        </w:rPr>
        <w:t>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44. Заключение экспертной группы содержит следующие сведения: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а) дата составления заключения экспертной группы;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полное наименование организации, осуществляющей </w:t>
      </w:r>
      <w:r w:rsidRPr="00712469">
        <w:rPr>
          <w:rFonts w:ascii="inherit" w:eastAsia="Times New Roman" w:hAnsi="inherit" w:cs="Times New Roman"/>
          <w:color w:val="000000"/>
          <w:sz w:val="23"/>
          <w:szCs w:val="23"/>
          <w:bdr w:val="none" w:sz="0" w:space="0" w:color="auto" w:frame="1"/>
          <w:lang w:eastAsia="ru-RU"/>
        </w:rPr>
        <w:t>образовательную деятельность, или ее филиала, в которых проведена аккредитационная экспертиза;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в) сведения о материалах, представленных организацией, </w:t>
      </w:r>
      <w:r w:rsidRPr="00712469">
        <w:rPr>
          <w:rFonts w:ascii="inherit" w:eastAsia="Times New Roman" w:hAnsi="inherit" w:cs="Times New Roman"/>
          <w:color w:val="000000"/>
          <w:sz w:val="23"/>
          <w:szCs w:val="23"/>
          <w:bdr w:val="none" w:sz="0" w:space="0" w:color="auto" w:frame="1"/>
          <w:lang w:eastAsia="ru-RU"/>
        </w:rPr>
        <w:t>осуществляющей образовательную деятельность, или ее филиалом при проведении аккредитационной 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характеристика содержания и качества подготовки обучающихся </w:t>
      </w:r>
      <w:r w:rsidRPr="00712469">
        <w:rPr>
          <w:rFonts w:ascii="inherit" w:eastAsia="Times New Roman" w:hAnsi="inherit" w:cs="Times New Roman"/>
          <w:color w:val="000000"/>
          <w:sz w:val="23"/>
          <w:szCs w:val="23"/>
          <w:bdr w:val="none" w:sz="0" w:space="0" w:color="auto" w:frame="1"/>
          <w:lang w:eastAsia="ru-RU"/>
        </w:rPr>
        <w:t>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45. Заключение экспертной группы, содержащее сведения о </w:t>
      </w:r>
      <w:r w:rsidRPr="00712469">
        <w:rPr>
          <w:rFonts w:ascii="inherit" w:eastAsia="Times New Roman" w:hAnsi="inherit" w:cs="Times New Roman"/>
          <w:color w:val="000000"/>
          <w:sz w:val="23"/>
          <w:szCs w:val="23"/>
          <w:bdr w:val="none" w:sz="0" w:space="0" w:color="auto" w:frame="1"/>
          <w:lang w:eastAsia="ru-RU"/>
        </w:rPr>
        <w:t>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пунктом 36 настоящего Положения, является отрицательным.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46. Отчет об аккредитационной экспертизе содержит перечень </w:t>
      </w:r>
      <w:r w:rsidRPr="00712469">
        <w:rPr>
          <w:rFonts w:ascii="inherit" w:eastAsia="Times New Roman" w:hAnsi="inherit" w:cs="Times New Roman"/>
          <w:color w:val="000000"/>
          <w:sz w:val="23"/>
          <w:szCs w:val="23"/>
          <w:bdr w:val="none" w:sz="0" w:space="0" w:color="auto" w:frame="1"/>
          <w:lang w:eastAsia="ru-RU"/>
        </w:rPr>
        <w:t>документов и (или) материалов, рассмотренных при проведении аккредитационной экспертизы.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47. Формы отчета об аккредитационной экспертизе и заключения </w:t>
      </w:r>
      <w:r w:rsidRPr="00712469">
        <w:rPr>
          <w:rFonts w:ascii="inherit" w:eastAsia="Times New Roman" w:hAnsi="inherit" w:cs="Times New Roman"/>
          <w:color w:val="000000"/>
          <w:sz w:val="23"/>
          <w:szCs w:val="23"/>
          <w:bdr w:val="none" w:sz="0" w:space="0" w:color="auto" w:frame="1"/>
          <w:lang w:eastAsia="ru-RU"/>
        </w:rPr>
        <w:t>экспертной группы устанавливаются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48. Аккредитационный орган в течение 3 рабочих дней со дня </w:t>
      </w:r>
      <w:r w:rsidRPr="00712469">
        <w:rPr>
          <w:rFonts w:ascii="inherit" w:eastAsia="Times New Roman" w:hAnsi="inherit" w:cs="Times New Roman"/>
          <w:color w:val="000000"/>
          <w:sz w:val="23"/>
          <w:szCs w:val="23"/>
          <w:bdr w:val="none" w:sz="0" w:space="0" w:color="auto" w:frame="1"/>
          <w:lang w:eastAsia="ru-RU"/>
        </w:rPr>
        <w:t>получения заключения экспертной группы размещает его на своем официальном сайте в сети "Интернет".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49. Аккредитационный орган рассматривает заключение экспертной </w:t>
      </w:r>
      <w:r w:rsidRPr="00712469">
        <w:rPr>
          <w:rFonts w:ascii="inherit" w:eastAsia="Times New Roman" w:hAnsi="inherit" w:cs="Times New Roman"/>
          <w:color w:val="000000"/>
          <w:sz w:val="23"/>
          <w:szCs w:val="23"/>
          <w:bdr w:val="none" w:sz="0" w:space="0" w:color="auto" w:frame="1"/>
          <w:lang w:eastAsia="ru-RU"/>
        </w:rPr>
        <w:t>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lastRenderedPageBreak/>
        <w:t>V. Особенности проведения аккредитационной экспертизы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при проведении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50. При проведении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пункте 29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 29 настоящего Положения (далее - требования к экспертным организациям).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51. При проведении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9" w:anchor="st92_12" w:history="1">
        <w:r w:rsidRPr="00712469">
          <w:rPr>
            <w:rFonts w:ascii="inherit" w:eastAsia="Times New Roman" w:hAnsi="inherit" w:cs="Times New Roman"/>
            <w:color w:val="0079CC"/>
            <w:sz w:val="23"/>
            <w:szCs w:val="23"/>
            <w:u w:val="single"/>
            <w:bdr w:val="none" w:sz="0" w:space="0" w:color="auto" w:frame="1"/>
            <w:lang w:eastAsia="ru-RU"/>
          </w:rPr>
          <w:t>частью 12 </w:t>
        </w:r>
      </w:hyperlink>
      <w:hyperlink r:id="rId10" w:anchor="st92_12" w:history="1">
        <w:r w:rsidRPr="00712469">
          <w:rPr>
            <w:rFonts w:ascii="inherit" w:eastAsia="Times New Roman" w:hAnsi="inherit" w:cs="Times New Roman"/>
            <w:color w:val="0079CC"/>
            <w:sz w:val="23"/>
            <w:szCs w:val="23"/>
            <w:u w:val="single"/>
            <w:bdr w:val="none" w:sz="0" w:space="0" w:color="auto" w:frame="1"/>
            <w:lang w:eastAsia="ru-RU"/>
          </w:rPr>
          <w:t>статьи 92</w:t>
        </w:r>
      </w:hyperlink>
      <w:r w:rsidRPr="00712469">
        <w:rPr>
          <w:rFonts w:ascii="inherit" w:eastAsia="Times New Roman" w:hAnsi="inherit" w:cs="Times New Roman"/>
          <w:color w:val="000000"/>
          <w:sz w:val="23"/>
          <w:szCs w:val="23"/>
          <w:bdr w:val="none" w:sz="0" w:space="0" w:color="auto" w:frame="1"/>
          <w:lang w:eastAsia="ru-RU"/>
        </w:rPr>
        <w:t>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53. При проведении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 xml:space="preserve">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w:t>
      </w:r>
      <w:r w:rsidRPr="00712469">
        <w:rPr>
          <w:rFonts w:ascii="inherit" w:eastAsia="Times New Roman" w:hAnsi="inherit" w:cs="Times New Roman"/>
          <w:color w:val="000000"/>
          <w:sz w:val="23"/>
          <w:szCs w:val="23"/>
          <w:bdr w:val="none" w:sz="0" w:space="0" w:color="auto" w:frame="1"/>
          <w:lang w:eastAsia="ru-RU"/>
        </w:rPr>
        <w:lastRenderedPageBreak/>
        <w:t>исполнительной власти в порядке, определяемом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54. К проведению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55. Для проведения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56. Члены экспертной группы, проводящей с выездом </w:t>
      </w:r>
      <w:r w:rsidRPr="00712469">
        <w:rPr>
          <w:rFonts w:ascii="inherit" w:eastAsia="Times New Roman" w:hAnsi="inherit" w:cs="Times New Roman"/>
          <w:color w:val="000000"/>
          <w:sz w:val="23"/>
          <w:szCs w:val="23"/>
          <w:bdr w:val="none" w:sz="0" w:space="0" w:color="auto" w:frame="1"/>
          <w:lang w:eastAsia="ru-RU"/>
        </w:rPr>
        <w:t>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пункте 37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57. Отчеты об аккредитационной экспертизе и заключение </w:t>
      </w:r>
      <w:r w:rsidRPr="00712469">
        <w:rPr>
          <w:rFonts w:ascii="inherit" w:eastAsia="Times New Roman" w:hAnsi="inherit" w:cs="Times New Roman"/>
          <w:color w:val="000000"/>
          <w:sz w:val="23"/>
          <w:szCs w:val="23"/>
          <w:bdr w:val="none" w:sz="0" w:space="0" w:color="auto" w:frame="1"/>
          <w:lang w:eastAsia="ru-RU"/>
        </w:rPr>
        <w:t>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пунктами 32 и 48 настоящего Положения, не должна содержать сведения, составляющие государственную тайну.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58. Для проведения аккредитационной экспертизы в отношении </w:t>
      </w:r>
      <w:r w:rsidRPr="00712469">
        <w:rPr>
          <w:rFonts w:ascii="inherit" w:eastAsia="Times New Roman" w:hAnsi="inherit" w:cs="Times New Roman"/>
          <w:color w:val="000000"/>
          <w:sz w:val="23"/>
          <w:szCs w:val="23"/>
          <w:bdr w:val="none" w:sz="0" w:space="0" w:color="auto" w:frame="1"/>
          <w:lang w:eastAsia="ru-RU"/>
        </w:rPr>
        <w:t>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lastRenderedPageBreak/>
        <w:t>VI. Порядок принятия решения о государственной аккредитации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или об отказе в государственной аккредитации, выдачи свидетельства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о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60. Решение аккредитационного органа о государственной </w:t>
      </w:r>
      <w:r w:rsidRPr="00712469">
        <w:rPr>
          <w:rFonts w:ascii="inherit" w:eastAsia="Times New Roman" w:hAnsi="inherit" w:cs="Times New Roman"/>
          <w:color w:val="000000"/>
          <w:sz w:val="23"/>
          <w:szCs w:val="23"/>
          <w:bdr w:val="none" w:sz="0" w:space="0" w:color="auto" w:frame="1"/>
          <w:lang w:eastAsia="ru-RU"/>
        </w:rPr>
        <w:t>аккредитации или об отказе в государственной аккредитации принимается в срок, установленный </w:t>
      </w:r>
      <w:hyperlink r:id="rId11" w:anchor="st92_18" w:history="1">
        <w:r w:rsidRPr="00712469">
          <w:rPr>
            <w:rFonts w:ascii="inherit" w:eastAsia="Times New Roman" w:hAnsi="inherit" w:cs="Times New Roman"/>
            <w:color w:val="0079CC"/>
            <w:sz w:val="23"/>
            <w:szCs w:val="23"/>
            <w:u w:val="single"/>
            <w:bdr w:val="none" w:sz="0" w:space="0" w:color="auto" w:frame="1"/>
            <w:lang w:eastAsia="ru-RU"/>
          </w:rPr>
          <w:t>частью 18 статьи 92</w:t>
        </w:r>
      </w:hyperlink>
      <w:r w:rsidRPr="00712469">
        <w:rPr>
          <w:rFonts w:ascii="inherit" w:eastAsia="Times New Roman" w:hAnsi="inherit" w:cs="Times New Roman"/>
          <w:color w:val="000000"/>
          <w:sz w:val="23"/>
          <w:szCs w:val="23"/>
          <w:bdr w:val="none" w:sz="0" w:space="0" w:color="auto" w:frame="1"/>
          <w:lang w:eastAsia="ru-RU"/>
        </w:rPr>
        <w:t>Федерального закона "Об образовании в Российской Федерации". В случае, предусмотренном пунктом 20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 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61. Решение о государственной аккредитации (об отказе в государственной аккредитации) оформляется распорядительным актом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p62"/>
      <w:bookmarkEnd w:id="8"/>
      <w:r w:rsidRPr="00712469">
        <w:rPr>
          <w:rFonts w:ascii="Times New Roman" w:eastAsia="Times New Roman" w:hAnsi="Times New Roman" w:cs="Times New Roman"/>
          <w:color w:val="000000"/>
          <w:sz w:val="23"/>
          <w:szCs w:val="23"/>
          <w:lang w:eastAsia="ru-RU"/>
        </w:rPr>
        <w:t>62. Организация, осуществляющая образовательную деятельность, </w:t>
      </w:r>
      <w:r w:rsidRPr="00712469">
        <w:rPr>
          <w:rFonts w:ascii="inherit" w:eastAsia="Times New Roman" w:hAnsi="inherit" w:cs="Times New Roman"/>
          <w:color w:val="000000"/>
          <w:sz w:val="23"/>
          <w:szCs w:val="23"/>
          <w:bdr w:val="none" w:sz="0" w:space="0" w:color="auto" w:frame="1"/>
          <w:lang w:eastAsia="ru-RU"/>
        </w:rPr>
        <w:t>вправе отозвать заявление на любом этапе государственной аккредитации до принятия решения аккредитационным органом.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63. При принятии решения о государственной аккредитации </w:t>
      </w:r>
      <w:r w:rsidRPr="00712469">
        <w:rPr>
          <w:rFonts w:ascii="inherit" w:eastAsia="Times New Roman" w:hAnsi="inherit" w:cs="Times New Roman"/>
          <w:color w:val="000000"/>
          <w:sz w:val="23"/>
          <w:szCs w:val="23"/>
          <w:bdr w:val="none" w:sz="0" w:space="0" w:color="auto" w:frame="1"/>
          <w:lang w:eastAsia="ru-RU"/>
        </w:rPr>
        <w:t>аккредитационный орган в соответствии с </w:t>
      </w:r>
      <w:hyperlink r:id="rId12" w:anchor="st92_19" w:history="1">
        <w:r w:rsidRPr="00712469">
          <w:rPr>
            <w:rFonts w:ascii="inherit" w:eastAsia="Times New Roman" w:hAnsi="inherit" w:cs="Times New Roman"/>
            <w:color w:val="0079CC"/>
            <w:sz w:val="23"/>
            <w:szCs w:val="23"/>
            <w:u w:val="single"/>
            <w:bdr w:val="none" w:sz="0" w:space="0" w:color="auto" w:frame="1"/>
            <w:lang w:eastAsia="ru-RU"/>
          </w:rPr>
          <w:t>частью 19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6 лет - для организации, осуществляющей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по реализации основных профессиональных образовательных программ;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12 лет - для организации, осуществляющей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по реализации основных общеобразовательных программ.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p64"/>
      <w:bookmarkEnd w:id="9"/>
      <w:r w:rsidRPr="00712469">
        <w:rPr>
          <w:rFonts w:ascii="Times New Roman" w:eastAsia="Times New Roman" w:hAnsi="Times New Roman" w:cs="Times New Roman"/>
          <w:color w:val="000000"/>
          <w:sz w:val="23"/>
          <w:szCs w:val="23"/>
          <w:lang w:eastAsia="ru-RU"/>
        </w:rPr>
        <w:t>64. Образовательной организации или организации, </w:t>
      </w:r>
      <w:r w:rsidRPr="00712469">
        <w:rPr>
          <w:rFonts w:ascii="inherit" w:eastAsia="Times New Roman" w:hAnsi="inherit" w:cs="Times New Roman"/>
          <w:color w:val="000000"/>
          <w:sz w:val="23"/>
          <w:szCs w:val="23"/>
          <w:bdr w:val="none" w:sz="0" w:space="0" w:color="auto" w:frame="1"/>
          <w:lang w:eastAsia="ru-RU"/>
        </w:rPr>
        <w:t>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w:t>
      </w:r>
      <w:hyperlink r:id="rId13" w:anchor="st92_22" w:history="1">
        <w:r w:rsidRPr="00712469">
          <w:rPr>
            <w:rFonts w:ascii="inherit" w:eastAsia="Times New Roman" w:hAnsi="inherit" w:cs="Times New Roman"/>
            <w:color w:val="0079CC"/>
            <w:sz w:val="23"/>
            <w:szCs w:val="23"/>
            <w:u w:val="single"/>
            <w:bdr w:val="none" w:sz="0" w:space="0" w:color="auto" w:frame="1"/>
            <w:lang w:eastAsia="ru-RU"/>
          </w:rPr>
          <w:t>частью 22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p65"/>
      <w:bookmarkEnd w:id="10"/>
      <w:r w:rsidRPr="00712469">
        <w:rPr>
          <w:rFonts w:ascii="Times New Roman" w:eastAsia="Times New Roman" w:hAnsi="Times New Roman" w:cs="Times New Roman"/>
          <w:color w:val="000000"/>
          <w:sz w:val="23"/>
          <w:szCs w:val="23"/>
          <w:lang w:eastAsia="ru-RU"/>
        </w:rPr>
        <w:t>65. Для получения временного свидетельства образовательная </w:t>
      </w:r>
      <w:r w:rsidRPr="00712469">
        <w:rPr>
          <w:rFonts w:ascii="inherit" w:eastAsia="Times New Roman" w:hAnsi="inherit" w:cs="Times New Roman"/>
          <w:color w:val="000000"/>
          <w:sz w:val="23"/>
          <w:szCs w:val="23"/>
          <w:bdr w:val="none" w:sz="0" w:space="0" w:color="auto" w:frame="1"/>
          <w:lang w:eastAsia="ru-RU"/>
        </w:rPr>
        <w:t>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пунктом 15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подпункте "в" пункта 8 настоящего Положения, а также в подпункте "а" пункта 9 настоящего Положения (для образовательной организации, учредителем которой является религиозная организация).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66. Продление срока действия свидетельства (временного </w:t>
      </w:r>
      <w:r w:rsidRPr="00712469">
        <w:rPr>
          <w:rFonts w:ascii="inherit" w:eastAsia="Times New Roman" w:hAnsi="inherit" w:cs="Times New Roman"/>
          <w:color w:val="000000"/>
          <w:sz w:val="23"/>
          <w:szCs w:val="23"/>
          <w:bdr w:val="none" w:sz="0" w:space="0" w:color="auto" w:frame="1"/>
          <w:lang w:eastAsia="ru-RU"/>
        </w:rPr>
        <w:t>свидетельства) не допускается.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67. Свидетельство без приложения недействительно.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p68"/>
      <w:bookmarkEnd w:id="11"/>
      <w:r w:rsidRPr="00712469">
        <w:rPr>
          <w:rFonts w:ascii="Times New Roman" w:eastAsia="Times New Roman" w:hAnsi="Times New Roman" w:cs="Times New Roman"/>
          <w:color w:val="000000"/>
          <w:sz w:val="23"/>
          <w:szCs w:val="23"/>
          <w:lang w:eastAsia="ru-RU"/>
        </w:rPr>
        <w:lastRenderedPageBreak/>
        <w:t>68. Приобретение, учет, хранение и заполнение бланков </w:t>
      </w:r>
      <w:r w:rsidRPr="00712469">
        <w:rPr>
          <w:rFonts w:ascii="inherit" w:eastAsia="Times New Roman" w:hAnsi="inherit" w:cs="Times New Roman"/>
          <w:color w:val="000000"/>
          <w:sz w:val="23"/>
          <w:szCs w:val="23"/>
          <w:bdr w:val="none" w:sz="0" w:space="0" w:color="auto" w:frame="1"/>
          <w:lang w:eastAsia="ru-RU"/>
        </w:rPr>
        <w:t>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69. Аккредитационный орган в соответствии с </w:t>
      </w:r>
      <w:hyperlink r:id="rId14" w:anchor="st92_23" w:history="1">
        <w:r w:rsidRPr="00712469">
          <w:rPr>
            <w:rFonts w:ascii="inherit" w:eastAsia="Times New Roman" w:hAnsi="inherit" w:cs="Times New Roman"/>
            <w:color w:val="0079CC"/>
            <w:sz w:val="23"/>
            <w:szCs w:val="23"/>
            <w:u w:val="single"/>
            <w:bdr w:val="none" w:sz="0" w:space="0" w:color="auto" w:frame="1"/>
            <w:lang w:eastAsia="ru-RU"/>
          </w:rPr>
          <w:t>частью 23 статьи 92</w:t>
        </w:r>
      </w:hyperlink>
      <w:r w:rsidRPr="00712469">
        <w:rPr>
          <w:rFonts w:ascii="Times New Roman" w:eastAsia="Times New Roman" w:hAnsi="Times New Roman" w:cs="Times New Roman"/>
          <w:color w:val="000000"/>
          <w:sz w:val="23"/>
          <w:szCs w:val="23"/>
          <w:lang w:eastAsia="ru-RU"/>
        </w:rPr>
        <w:t> </w:t>
      </w:r>
      <w:r w:rsidRPr="00712469">
        <w:rPr>
          <w:rFonts w:ascii="inherit" w:eastAsia="Times New Roman" w:hAnsi="inherit" w:cs="Times New Roman"/>
          <w:color w:val="000000"/>
          <w:sz w:val="23"/>
          <w:szCs w:val="23"/>
          <w:bdr w:val="none" w:sz="0" w:space="0" w:color="auto" w:frame="1"/>
          <w:lang w:eastAsia="ru-RU"/>
        </w:rPr>
        <w:t>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а) выявление недостоверной информации в документах, </w:t>
      </w:r>
      <w:r w:rsidRPr="00712469">
        <w:rPr>
          <w:rFonts w:ascii="inherit" w:eastAsia="Times New Roman" w:hAnsi="inherit" w:cs="Times New Roman"/>
          <w:color w:val="000000"/>
          <w:sz w:val="23"/>
          <w:szCs w:val="23"/>
          <w:bdr w:val="none" w:sz="0" w:space="0" w:color="auto" w:frame="1"/>
          <w:lang w:eastAsia="ru-RU"/>
        </w:rPr>
        <w:t>представленных организацией, осуществляющей образовательную деятельность;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наличие отрицательного заключения экспертной группы.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70. Решение о выдаче временного свидетельства оформляется </w:t>
      </w:r>
      <w:r w:rsidRPr="00712469">
        <w:rPr>
          <w:rFonts w:ascii="inherit" w:eastAsia="Times New Roman" w:hAnsi="inherit" w:cs="Times New Roman"/>
          <w:color w:val="000000"/>
          <w:sz w:val="23"/>
          <w:szCs w:val="23"/>
          <w:bdr w:val="none" w:sz="0" w:space="0" w:color="auto" w:frame="1"/>
          <w:lang w:eastAsia="ru-RU"/>
        </w:rPr>
        <w:t>распорядительным актом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71. Аккредитационный орган в течение 10 рабочих дней со дня </w:t>
      </w:r>
      <w:r w:rsidRPr="00712469">
        <w:rPr>
          <w:rFonts w:ascii="inherit" w:eastAsia="Times New Roman" w:hAnsi="inherit" w:cs="Times New Roman"/>
          <w:color w:val="000000"/>
          <w:sz w:val="23"/>
          <w:szCs w:val="23"/>
          <w:bdr w:val="none" w:sz="0" w:space="0" w:color="auto" w:frame="1"/>
          <w:lang w:eastAsia="ru-RU"/>
        </w:rPr>
        <w:t>принятия решения о государственной аккредитации (о выдаче временного 23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72. За выдачу свидетельства (временного свидетельства) </w:t>
      </w:r>
      <w:r w:rsidRPr="00712469">
        <w:rPr>
          <w:rFonts w:ascii="inherit" w:eastAsia="Times New Roman" w:hAnsi="inherit" w:cs="Times New Roman"/>
          <w:color w:val="000000"/>
          <w:sz w:val="23"/>
          <w:szCs w:val="23"/>
          <w:bdr w:val="none" w:sz="0" w:space="0" w:color="auto" w:frame="1"/>
          <w:lang w:eastAsia="ru-RU"/>
        </w:rPr>
        <w:t>уплачивается в соответствии с </w:t>
      </w:r>
      <w:hyperlink r:id="rId15" w:anchor="st92_27" w:history="1">
        <w:r w:rsidRPr="00712469">
          <w:rPr>
            <w:rFonts w:ascii="inherit" w:eastAsia="Times New Roman" w:hAnsi="inherit" w:cs="Times New Roman"/>
            <w:color w:val="0079CC"/>
            <w:sz w:val="23"/>
            <w:szCs w:val="23"/>
            <w:u w:val="single"/>
            <w:bdr w:val="none" w:sz="0" w:space="0" w:color="auto" w:frame="1"/>
            <w:lang w:eastAsia="ru-RU"/>
          </w:rPr>
          <w:t>частью 27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VII. Порядок предоставления аккредитационным органом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дубликата свидетельства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p74"/>
      <w:bookmarkEnd w:id="12"/>
      <w:r w:rsidRPr="00712469">
        <w:rPr>
          <w:rFonts w:ascii="Times New Roman" w:eastAsia="Times New Roman" w:hAnsi="Times New Roman" w:cs="Times New Roman"/>
          <w:color w:val="000000"/>
          <w:sz w:val="23"/>
          <w:szCs w:val="23"/>
          <w:lang w:eastAsia="ru-RU"/>
        </w:rPr>
        <w:t>74. Для получения дубликата свидетельства организация, </w:t>
      </w:r>
      <w:r w:rsidRPr="00712469">
        <w:rPr>
          <w:rFonts w:ascii="inherit" w:eastAsia="Times New Roman" w:hAnsi="inherit" w:cs="Times New Roman"/>
          <w:color w:val="000000"/>
          <w:sz w:val="23"/>
          <w:szCs w:val="23"/>
          <w:bdr w:val="none" w:sz="0" w:space="0" w:color="auto" w:frame="1"/>
          <w:lang w:eastAsia="ru-RU"/>
        </w:rPr>
        <w:t>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подпункте "в" пункта 8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75. Решение аккредитационного органа о предоставлении дубликата </w:t>
      </w:r>
      <w:r w:rsidRPr="00712469">
        <w:rPr>
          <w:rFonts w:ascii="inherit" w:eastAsia="Times New Roman" w:hAnsi="inherit" w:cs="Times New Roman"/>
          <w:color w:val="000000"/>
          <w:sz w:val="23"/>
          <w:szCs w:val="23"/>
          <w:bdr w:val="none" w:sz="0" w:space="0" w:color="auto" w:frame="1"/>
          <w:lang w:eastAsia="ru-RU"/>
        </w:rPr>
        <w:t>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p76"/>
      <w:bookmarkEnd w:id="13"/>
      <w:r w:rsidRPr="00712469">
        <w:rPr>
          <w:rFonts w:ascii="inherit" w:eastAsia="Times New Roman" w:hAnsi="inherit" w:cs="Times New Roman"/>
          <w:color w:val="000000"/>
          <w:sz w:val="23"/>
          <w:szCs w:val="23"/>
          <w:bdr w:val="none" w:sz="0" w:space="0" w:color="auto" w:frame="1"/>
          <w:lang w:eastAsia="ru-RU"/>
        </w:rPr>
        <w:t>76. Дубликат свидетельства оформляется на бланке свидетельства с пометкой "дубликат".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77. Аккредитационный орган в течение 5 рабочих дней со дня </w:t>
      </w:r>
      <w:r w:rsidRPr="00712469">
        <w:rPr>
          <w:rFonts w:ascii="inherit" w:eastAsia="Times New Roman" w:hAnsi="inherit" w:cs="Times New Roman"/>
          <w:color w:val="000000"/>
          <w:sz w:val="23"/>
          <w:szCs w:val="23"/>
          <w:bdr w:val="none" w:sz="0" w:space="0" w:color="auto" w:frame="1"/>
          <w:lang w:eastAsia="ru-RU"/>
        </w:rPr>
        <w:t>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Trebuchet MS" w:eastAsia="Times New Roman" w:hAnsi="Trebuchet MS" w:cs="Times New Roman"/>
          <w:b/>
          <w:bCs/>
          <w:color w:val="000000"/>
          <w:sz w:val="23"/>
          <w:szCs w:val="23"/>
          <w:lang w:eastAsia="ru-RU"/>
        </w:rPr>
        <w:t> </w:t>
      </w:r>
      <w:r w:rsidRPr="00712469">
        <w:rPr>
          <w:rFonts w:ascii="inherit" w:eastAsia="Times New Roman" w:hAnsi="inherit" w:cs="Times New Roman"/>
          <w:b/>
          <w:bCs/>
          <w:color w:val="000000"/>
          <w:sz w:val="23"/>
          <w:szCs w:val="23"/>
          <w:bdr w:val="none" w:sz="0" w:space="0" w:color="auto" w:frame="1"/>
          <w:lang w:eastAsia="ru-RU"/>
        </w:rPr>
        <w:t>VIII. Основания и порядок переоформления свидетельства</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p78"/>
      <w:bookmarkEnd w:id="14"/>
      <w:r w:rsidRPr="00712469">
        <w:rPr>
          <w:rFonts w:ascii="inherit" w:eastAsia="Times New Roman" w:hAnsi="inherit" w:cs="Times New Roman"/>
          <w:color w:val="000000"/>
          <w:sz w:val="23"/>
          <w:szCs w:val="23"/>
          <w:bdr w:val="none" w:sz="0" w:space="0" w:color="auto" w:frame="1"/>
          <w:lang w:eastAsia="ru-RU"/>
        </w:rPr>
        <w:t>78. Свидетельство переоформляется на период до окончания срока его действия в следующих случаях: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p78_1"/>
      <w:bookmarkEnd w:id="15"/>
      <w:r w:rsidRPr="00712469">
        <w:rPr>
          <w:rFonts w:ascii="Times New Roman" w:eastAsia="Times New Roman" w:hAnsi="Times New Roman" w:cs="Times New Roman"/>
          <w:color w:val="000000"/>
          <w:sz w:val="23"/>
          <w:szCs w:val="23"/>
          <w:lang w:eastAsia="ru-RU"/>
        </w:rPr>
        <w:t>а) реорганизация организации, осуществляющей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государственная аккредитация в отношении ранее не </w:t>
      </w:r>
      <w:r w:rsidRPr="00712469">
        <w:rPr>
          <w:rFonts w:ascii="inherit" w:eastAsia="Times New Roman" w:hAnsi="inherit" w:cs="Times New Roman"/>
          <w:color w:val="000000"/>
          <w:sz w:val="23"/>
          <w:szCs w:val="23"/>
          <w:bdr w:val="none" w:sz="0" w:space="0" w:color="auto" w:frame="1"/>
          <w:lang w:eastAsia="ru-RU"/>
        </w:rPr>
        <w:t>аккредитованных образовательных программ, реализуемых организацией, осуществляющей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в) переоформление лицензии на осуществление образовательной </w:t>
      </w:r>
      <w:r w:rsidRPr="00712469">
        <w:rPr>
          <w:rFonts w:ascii="inherit" w:eastAsia="Times New Roman" w:hAnsi="inherit" w:cs="Times New Roman"/>
          <w:color w:val="000000"/>
          <w:sz w:val="23"/>
          <w:szCs w:val="23"/>
          <w:bdr w:val="none" w:sz="0" w:space="0" w:color="auto" w:frame="1"/>
          <w:lang w:eastAsia="ru-RU"/>
        </w:rPr>
        <w:t>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г) лишение государственной аккредитации в отношении отдельных </w:t>
      </w:r>
      <w:r w:rsidRPr="00712469">
        <w:rPr>
          <w:rFonts w:ascii="inherit" w:eastAsia="Times New Roman" w:hAnsi="inherit" w:cs="Times New Roman"/>
          <w:color w:val="000000"/>
          <w:sz w:val="23"/>
          <w:szCs w:val="23"/>
          <w:bdr w:val="none" w:sz="0" w:space="0" w:color="auto" w:frame="1"/>
          <w:lang w:eastAsia="ru-RU"/>
        </w:rPr>
        <w:t>уровней образования, укрупненных групп профессий, специальностей и направлений подготовки либо образовательных программ в соответствии с пунктами 89 и 90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p79"/>
      <w:bookmarkEnd w:id="16"/>
      <w:r w:rsidRPr="00712469">
        <w:rPr>
          <w:rFonts w:ascii="Times New Roman" w:eastAsia="Times New Roman" w:hAnsi="Times New Roman" w:cs="Times New Roman"/>
          <w:color w:val="000000"/>
          <w:sz w:val="23"/>
          <w:szCs w:val="23"/>
          <w:lang w:eastAsia="ru-RU"/>
        </w:rPr>
        <w:t>79. Для переоформления свидетельства организация, </w:t>
      </w:r>
      <w:r w:rsidRPr="00712469">
        <w:rPr>
          <w:rFonts w:ascii="inherit" w:eastAsia="Times New Roman" w:hAnsi="inherit" w:cs="Times New Roman"/>
          <w:color w:val="000000"/>
          <w:sz w:val="23"/>
          <w:szCs w:val="23"/>
          <w:bdr w:val="none" w:sz="0" w:space="0" w:color="auto" w:frame="1"/>
          <w:lang w:eastAsia="ru-RU"/>
        </w:rPr>
        <w:t>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80. Организация, осуществляющая образовательную деятельность, </w:t>
      </w:r>
      <w:r w:rsidRPr="00712469">
        <w:rPr>
          <w:rFonts w:ascii="inherit" w:eastAsia="Times New Roman" w:hAnsi="inherit" w:cs="Times New Roman"/>
          <w:color w:val="000000"/>
          <w:sz w:val="23"/>
          <w:szCs w:val="23"/>
          <w:bdr w:val="none" w:sz="0" w:space="0" w:color="auto" w:frame="1"/>
          <w:lang w:eastAsia="ru-RU"/>
        </w:rPr>
        <w:t>прилагает к заявлению о переоформлении свидетельства: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при переоформлении свидетельства в соответствии </w:t>
      </w:r>
      <w:r w:rsidRPr="00712469">
        <w:rPr>
          <w:rFonts w:ascii="inherit" w:eastAsia="Times New Roman" w:hAnsi="inherit" w:cs="Times New Roman"/>
          <w:color w:val="000000"/>
          <w:sz w:val="23"/>
          <w:szCs w:val="23"/>
          <w:bdr w:val="none" w:sz="0" w:space="0" w:color="auto" w:frame="1"/>
          <w:lang w:eastAsia="ru-RU"/>
        </w:rPr>
        <w:t>с подпунктами "а", "в" и "г" пункта 78 настоящего Положения - документы, указанные в подпунктах "а" - "в" пункта 8 настоящего Положения, а также в пункте 9 настоящего Положения (для образовательной организации, учредителем которой является религиозная организация);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при переоформлении свидетельства в соответствии </w:t>
      </w:r>
      <w:r w:rsidRPr="00712469">
        <w:rPr>
          <w:rFonts w:ascii="inherit" w:eastAsia="Times New Roman" w:hAnsi="inherit" w:cs="Times New Roman"/>
          <w:color w:val="000000"/>
          <w:sz w:val="23"/>
          <w:szCs w:val="23"/>
          <w:bdr w:val="none" w:sz="0" w:space="0" w:color="auto" w:frame="1"/>
          <w:lang w:eastAsia="ru-RU"/>
        </w:rPr>
        <w:t>с подпунктом "б" пункта 78 настоящего Положения - документы, указанные в пунктах 8 - 12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81. При переоформлении свидетельства в соответствии </w:t>
      </w:r>
      <w:r w:rsidRPr="00712469">
        <w:rPr>
          <w:rFonts w:ascii="inherit" w:eastAsia="Times New Roman" w:hAnsi="inherit" w:cs="Times New Roman"/>
          <w:color w:val="000000"/>
          <w:sz w:val="23"/>
          <w:szCs w:val="23"/>
          <w:bdr w:val="none" w:sz="0" w:space="0" w:color="auto" w:frame="1"/>
          <w:lang w:eastAsia="ru-RU"/>
        </w:rPr>
        <w:t>с подпунктом "а" или "в" пункта 78 настоящего Положения решение аккредитационного органа о переоформлении свидетельства принимается 25 в срок, не превышающий 10 рабочих дней со дня регистрации заявления о переоформлении свидетельства.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82. При переоформлении свидетельства в соответствии </w:t>
      </w:r>
      <w:r w:rsidRPr="00712469">
        <w:rPr>
          <w:rFonts w:ascii="inherit" w:eastAsia="Times New Roman" w:hAnsi="inherit" w:cs="Times New Roman"/>
          <w:color w:val="000000"/>
          <w:sz w:val="23"/>
          <w:szCs w:val="23"/>
          <w:bdr w:val="none" w:sz="0" w:space="0" w:color="auto" w:frame="1"/>
          <w:lang w:eastAsia="ru-RU"/>
        </w:rPr>
        <w:t>с подпунктом "б" пункта 78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а) аккредитационная экспертиза проводится в соответствии с пунктами 25 - 48 настоящего Положения;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б) решение о переоформлении свидетельства принимается </w:t>
      </w:r>
      <w:r w:rsidRPr="00712469">
        <w:rPr>
          <w:rFonts w:ascii="inherit" w:eastAsia="Times New Roman" w:hAnsi="inherit" w:cs="Times New Roman"/>
          <w:color w:val="000000"/>
          <w:sz w:val="23"/>
          <w:szCs w:val="23"/>
          <w:bdr w:val="none" w:sz="0" w:space="0" w:color="auto" w:frame="1"/>
          <w:lang w:eastAsia="ru-RU"/>
        </w:rPr>
        <w:t>аккредитационным органом в срок, установленный </w:t>
      </w:r>
      <w:hyperlink r:id="rId16" w:anchor="st92_18" w:history="1">
        <w:r w:rsidRPr="00712469">
          <w:rPr>
            <w:rFonts w:ascii="inherit" w:eastAsia="Times New Roman" w:hAnsi="inherit" w:cs="Times New Roman"/>
            <w:color w:val="0079CC"/>
            <w:sz w:val="23"/>
            <w:szCs w:val="23"/>
            <w:u w:val="single"/>
            <w:bdr w:val="none" w:sz="0" w:space="0" w:color="auto" w:frame="1"/>
            <w:lang w:eastAsia="ru-RU"/>
          </w:rPr>
          <w:t>частью 18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p83"/>
      <w:bookmarkEnd w:id="17"/>
      <w:r w:rsidRPr="00712469">
        <w:rPr>
          <w:rFonts w:ascii="Times New Roman" w:eastAsia="Times New Roman" w:hAnsi="Times New Roman" w:cs="Times New Roman"/>
          <w:color w:val="000000"/>
          <w:sz w:val="23"/>
          <w:szCs w:val="23"/>
          <w:lang w:eastAsia="ru-RU"/>
        </w:rPr>
        <w:t>83. Переоформление свидетельства в соответствии </w:t>
      </w:r>
      <w:r w:rsidRPr="00712469">
        <w:rPr>
          <w:rFonts w:ascii="inherit" w:eastAsia="Times New Roman" w:hAnsi="inherit" w:cs="Times New Roman"/>
          <w:color w:val="000000"/>
          <w:sz w:val="23"/>
          <w:szCs w:val="23"/>
          <w:bdr w:val="none" w:sz="0" w:space="0" w:color="auto" w:frame="1"/>
          <w:lang w:eastAsia="ru-RU"/>
        </w:rPr>
        <w:t>с подпунктами "б" и "в" пункта 78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84. Решение о переоформлении свидетельства оформляется </w:t>
      </w:r>
      <w:r w:rsidRPr="00712469">
        <w:rPr>
          <w:rFonts w:ascii="inherit" w:eastAsia="Times New Roman" w:hAnsi="inherit" w:cs="Times New Roman"/>
          <w:color w:val="000000"/>
          <w:sz w:val="23"/>
          <w:szCs w:val="23"/>
          <w:bdr w:val="none" w:sz="0" w:space="0" w:color="auto" w:frame="1"/>
          <w:lang w:eastAsia="ru-RU"/>
        </w:rPr>
        <w:t>распорядительным актом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85. Аккредитационный орган в течение 10 рабочих дней со дня </w:t>
      </w:r>
      <w:r w:rsidRPr="00712469">
        <w:rPr>
          <w:rFonts w:ascii="inherit" w:eastAsia="Times New Roman" w:hAnsi="inherit" w:cs="Times New Roman"/>
          <w:color w:val="000000"/>
          <w:sz w:val="23"/>
          <w:szCs w:val="23"/>
          <w:bdr w:val="none" w:sz="0" w:space="0" w:color="auto" w:frame="1"/>
          <w:lang w:eastAsia="ru-RU"/>
        </w:rPr>
        <w:t>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86. За переоформление свидетельства уплачивается в соответствии </w:t>
      </w:r>
      <w:r w:rsidRPr="00712469">
        <w:rPr>
          <w:rFonts w:ascii="inherit" w:eastAsia="Times New Roman" w:hAnsi="inherit" w:cs="Times New Roman"/>
          <w:color w:val="000000"/>
          <w:sz w:val="23"/>
          <w:szCs w:val="23"/>
          <w:bdr w:val="none" w:sz="0" w:space="0" w:color="auto" w:frame="1"/>
          <w:lang w:eastAsia="ru-RU"/>
        </w:rPr>
        <w:t>с </w:t>
      </w:r>
      <w:hyperlink r:id="rId17" w:anchor="st92_27" w:history="1">
        <w:r w:rsidRPr="00712469">
          <w:rPr>
            <w:rFonts w:ascii="inherit" w:eastAsia="Times New Roman" w:hAnsi="inherit" w:cs="Times New Roman"/>
            <w:color w:val="0079CC"/>
            <w:sz w:val="23"/>
            <w:szCs w:val="23"/>
            <w:u w:val="single"/>
            <w:bdr w:val="none" w:sz="0" w:space="0" w:color="auto" w:frame="1"/>
            <w:lang w:eastAsia="ru-RU"/>
          </w:rPr>
          <w:t>частью 27 статьи 92</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Trebuchet MS" w:eastAsia="Times New Roman" w:hAnsi="Trebuchet MS" w:cs="Times New Roman"/>
          <w:b/>
          <w:bCs/>
          <w:color w:val="000000"/>
          <w:sz w:val="23"/>
          <w:szCs w:val="23"/>
          <w:lang w:eastAsia="ru-RU"/>
        </w:rPr>
        <w:t>IX. Порядок приостановления, возобновления,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прекращения и лишения государственной аккредитации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87. Решение о приостановлении и возобновлении государственной аккредитации принимается в соответствии с </w:t>
      </w:r>
      <w:hyperlink r:id="rId18" w:anchor="st93_9" w:history="1">
        <w:r w:rsidRPr="00712469">
          <w:rPr>
            <w:rFonts w:ascii="inherit" w:eastAsia="Times New Roman" w:hAnsi="inherit" w:cs="Times New Roman"/>
            <w:color w:val="0079CC"/>
            <w:sz w:val="23"/>
            <w:szCs w:val="23"/>
            <w:u w:val="single"/>
            <w:bdr w:val="none" w:sz="0" w:space="0" w:color="auto" w:frame="1"/>
            <w:lang w:eastAsia="ru-RU"/>
          </w:rPr>
          <w:t>частью 9 статьи 93</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9" w:anchor="st92_24" w:history="1">
        <w:r w:rsidRPr="00712469">
          <w:rPr>
            <w:rFonts w:ascii="inherit" w:eastAsia="Times New Roman" w:hAnsi="inherit" w:cs="Times New Roman"/>
            <w:color w:val="0079CC"/>
            <w:sz w:val="23"/>
            <w:szCs w:val="23"/>
            <w:u w:val="single"/>
            <w:bdr w:val="none" w:sz="0" w:space="0" w:color="auto" w:frame="1"/>
            <w:lang w:eastAsia="ru-RU"/>
          </w:rPr>
          <w:t>частью 24 статьи 92</w:t>
        </w:r>
      </w:hyperlink>
      <w:r w:rsidRPr="00712469">
        <w:rPr>
          <w:rFonts w:ascii="inherit" w:eastAsia="Times New Roman" w:hAnsi="inherit" w:cs="Times New Roman"/>
          <w:color w:val="000000"/>
          <w:sz w:val="23"/>
          <w:szCs w:val="23"/>
          <w:bdr w:val="none" w:sz="0" w:space="0" w:color="auto" w:frame="1"/>
          <w:lang w:eastAsia="ru-RU"/>
        </w:rPr>
        <w:t> и </w:t>
      </w:r>
      <w:hyperlink r:id="rId20" w:anchor="st93_9" w:history="1">
        <w:r w:rsidRPr="00712469">
          <w:rPr>
            <w:rFonts w:ascii="inherit" w:eastAsia="Times New Roman" w:hAnsi="inherit" w:cs="Times New Roman"/>
            <w:color w:val="0079CC"/>
            <w:sz w:val="23"/>
            <w:szCs w:val="23"/>
            <w:u w:val="single"/>
            <w:bdr w:val="none" w:sz="0" w:space="0" w:color="auto" w:frame="1"/>
            <w:lang w:eastAsia="ru-RU"/>
          </w:rPr>
          <w:t>частью 9 статьи 93</w:t>
        </w:r>
      </w:hyperlink>
      <w:r w:rsidRPr="00712469">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88. Аккредитационный орган в течение 10 рабочих дней со дня </w:t>
      </w:r>
      <w:r w:rsidRPr="00712469">
        <w:rPr>
          <w:rFonts w:ascii="inherit" w:eastAsia="Times New Roman" w:hAnsi="inherit" w:cs="Times New Roman"/>
          <w:color w:val="000000"/>
          <w:sz w:val="23"/>
          <w:szCs w:val="23"/>
          <w:bdr w:val="none" w:sz="0" w:space="0" w:color="auto" w:frame="1"/>
          <w:lang w:eastAsia="ru-RU"/>
        </w:rPr>
        <w:t xml:space="preserve">вынесения судом решения о привлечении организации, осуществляющей образовательную деятельность, к </w:t>
      </w:r>
      <w:r w:rsidRPr="00712469">
        <w:rPr>
          <w:rFonts w:ascii="inherit" w:eastAsia="Times New Roman" w:hAnsi="inherit" w:cs="Times New Roman"/>
          <w:color w:val="000000"/>
          <w:sz w:val="23"/>
          <w:szCs w:val="23"/>
          <w:bdr w:val="none" w:sz="0" w:space="0" w:color="auto" w:frame="1"/>
          <w:lang w:eastAsia="ru-RU"/>
        </w:rPr>
        <w:lastRenderedPageBreak/>
        <w:t>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 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89. В случае если в установленный аккредитационным органом срок </w:t>
      </w:r>
      <w:r w:rsidRPr="00712469">
        <w:rPr>
          <w:rFonts w:ascii="inherit" w:eastAsia="Times New Roman" w:hAnsi="inherit" w:cs="Times New Roman"/>
          <w:color w:val="000000"/>
          <w:sz w:val="23"/>
          <w:szCs w:val="23"/>
          <w:bdr w:val="none" w:sz="0" w:space="0" w:color="auto" w:frame="1"/>
          <w:lang w:eastAsia="ru-RU"/>
        </w:rPr>
        <w:t>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91. При ликвидации организации, осуществляющей образовательную </w:t>
      </w:r>
      <w:r w:rsidRPr="00712469">
        <w:rPr>
          <w:rFonts w:ascii="inherit" w:eastAsia="Times New Roman" w:hAnsi="inherit" w:cs="Times New Roman"/>
          <w:color w:val="000000"/>
          <w:sz w:val="23"/>
          <w:szCs w:val="23"/>
          <w:bdr w:val="none" w:sz="0" w:space="0" w:color="auto" w:frame="1"/>
          <w:lang w:eastAsia="ru-RU"/>
        </w:rPr>
        <w:t>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92. Аккредитационный орган в течение 5 рабочих дней со дня </w:t>
      </w:r>
      <w:r w:rsidRPr="00712469">
        <w:rPr>
          <w:rFonts w:ascii="inherit" w:eastAsia="Times New Roman" w:hAnsi="inherit" w:cs="Times New Roman"/>
          <w:color w:val="000000"/>
          <w:sz w:val="23"/>
          <w:szCs w:val="23"/>
          <w:bdr w:val="none" w:sz="0" w:space="0" w:color="auto" w:frame="1"/>
          <w:lang w:eastAsia="ru-RU"/>
        </w:rPr>
        <w:t>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 </w:t>
      </w:r>
    </w:p>
    <w:p w:rsidR="00712469" w:rsidRPr="00712469" w:rsidRDefault="00712469" w:rsidP="00712469">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 </w:t>
      </w:r>
    </w:p>
    <w:p w:rsidR="00712469" w:rsidRPr="00712469" w:rsidRDefault="00712469" w:rsidP="00712469">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ПРИЛОЖЕНИЕ</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к постановлению Правительства </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Российской Федерации </w:t>
      </w:r>
      <w:r w:rsidRPr="00712469">
        <w:rPr>
          <w:rFonts w:ascii="Times New Roman" w:eastAsia="Times New Roman" w:hAnsi="Times New Roman" w:cs="Times New Roman"/>
          <w:color w:val="000000"/>
          <w:sz w:val="23"/>
          <w:szCs w:val="23"/>
          <w:lang w:eastAsia="ru-RU"/>
        </w:rPr>
        <w:br/>
      </w:r>
      <w:r w:rsidRPr="00712469">
        <w:rPr>
          <w:rFonts w:ascii="inherit" w:eastAsia="Times New Roman" w:hAnsi="inherit" w:cs="Times New Roman"/>
          <w:color w:val="000000"/>
          <w:sz w:val="23"/>
          <w:szCs w:val="23"/>
          <w:bdr w:val="none" w:sz="0" w:space="0" w:color="auto" w:frame="1"/>
          <w:lang w:eastAsia="ru-RU"/>
        </w:rPr>
        <w:t>от 18 ноября 2013 г. № 1039 </w:t>
      </w:r>
    </w:p>
    <w:p w:rsidR="00712469" w:rsidRPr="00712469" w:rsidRDefault="00712469" w:rsidP="00712469">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712469">
        <w:rPr>
          <w:rFonts w:ascii="inherit" w:eastAsia="Times New Roman" w:hAnsi="inherit" w:cs="Times New Roman"/>
          <w:b/>
          <w:bCs/>
          <w:color w:val="000000"/>
          <w:sz w:val="23"/>
          <w:szCs w:val="23"/>
          <w:bdr w:val="none" w:sz="0" w:space="0" w:color="auto" w:frame="1"/>
          <w:lang w:eastAsia="ru-RU"/>
        </w:rPr>
        <w:t>П Е Р Е Ч Е Н Ь </w:t>
      </w:r>
      <w:r w:rsidRPr="00712469">
        <w:rPr>
          <w:rFonts w:ascii="Trebuchet MS" w:eastAsia="Times New Roman" w:hAnsi="Trebuchet MS" w:cs="Times New Roman"/>
          <w:b/>
          <w:bCs/>
          <w:color w:val="000000"/>
          <w:sz w:val="23"/>
          <w:szCs w:val="23"/>
          <w:lang w:eastAsia="ru-RU"/>
        </w:rPr>
        <w:br/>
      </w:r>
      <w:r w:rsidRPr="00712469">
        <w:rPr>
          <w:rFonts w:ascii="inherit" w:eastAsia="Times New Roman" w:hAnsi="inherit" w:cs="Times New Roman"/>
          <w:b/>
          <w:bCs/>
          <w:color w:val="000000"/>
          <w:sz w:val="23"/>
          <w:szCs w:val="23"/>
          <w:bdr w:val="none" w:sz="0" w:space="0" w:color="auto" w:frame="1"/>
          <w:lang w:eastAsia="ru-RU"/>
        </w:rPr>
        <w:t>утративших силу актов Правительства Российской Федерации </w:t>
      </w:r>
    </w:p>
    <w:p w:rsidR="00712469" w:rsidRPr="00712469" w:rsidRDefault="00712469" w:rsidP="0071246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lastRenderedPageBreak/>
        <w:t>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inherit" w:eastAsia="Times New Roman" w:hAnsi="inherit" w:cs="Times New Roman"/>
          <w:color w:val="000000"/>
          <w:sz w:val="23"/>
          <w:szCs w:val="23"/>
          <w:bdr w:val="none" w:sz="0" w:space="0" w:color="auto" w:frame="1"/>
          <w:lang w:eastAsia="ru-RU"/>
        </w:rPr>
        <w:t>1. Постановление Правительства Российской Федерации от 18 мая 2009 г. №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 21, ст. 2564).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2. Постановление Правительства Российской Федерации </w:t>
      </w:r>
      <w:r w:rsidRPr="00712469">
        <w:rPr>
          <w:rFonts w:ascii="inherit" w:eastAsia="Times New Roman" w:hAnsi="inherit" w:cs="Times New Roman"/>
          <w:color w:val="000000"/>
          <w:sz w:val="23"/>
          <w:szCs w:val="23"/>
          <w:bdr w:val="none" w:sz="0" w:space="0" w:color="auto" w:frame="1"/>
          <w:lang w:eastAsia="ru-RU"/>
        </w:rPr>
        <w:t>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3. Постановление Правительства Российской Федерации от </w:t>
      </w:r>
      <w:r w:rsidRPr="00712469">
        <w:rPr>
          <w:rFonts w:ascii="inherit" w:eastAsia="Times New Roman" w:hAnsi="inherit" w:cs="Times New Roman"/>
          <w:color w:val="000000"/>
          <w:sz w:val="23"/>
          <w:szCs w:val="23"/>
          <w:bdr w:val="none" w:sz="0" w:space="0" w:color="auto" w:frame="1"/>
          <w:lang w:eastAsia="ru-RU"/>
        </w:rPr>
        <w:t>21 марта 2011 г. №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 13, ст. 1772).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4. Постановление Правительства Российской Федерации от </w:t>
      </w:r>
      <w:r w:rsidRPr="00712469">
        <w:rPr>
          <w:rFonts w:ascii="inherit" w:eastAsia="Times New Roman" w:hAnsi="inherit" w:cs="Times New Roman"/>
          <w:color w:val="000000"/>
          <w:sz w:val="23"/>
          <w:szCs w:val="23"/>
          <w:bdr w:val="none" w:sz="0" w:space="0" w:color="auto" w:frame="1"/>
          <w:lang w:eastAsia="ru-RU"/>
        </w:rPr>
        <w:t>27 сентября 2011 г. №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41, ст. 5738).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5. Постановление Правительства Российской Федерации от 19 июля </w:t>
      </w:r>
      <w:r w:rsidRPr="00712469">
        <w:rPr>
          <w:rFonts w:ascii="inherit" w:eastAsia="Times New Roman" w:hAnsi="inherit" w:cs="Times New Roman"/>
          <w:color w:val="000000"/>
          <w:sz w:val="23"/>
          <w:szCs w:val="23"/>
          <w:bdr w:val="none" w:sz="0" w:space="0" w:color="auto" w:frame="1"/>
          <w:lang w:eastAsia="ru-RU"/>
        </w:rPr>
        <w:t>2012 г. № 731 "О внесении изменений в некоторые акты Правительства Российской Федерации" (Собрание законодательства Российской Федерации, 2012, № 31, ст. 4362). </w:t>
      </w:r>
    </w:p>
    <w:p w:rsidR="00712469" w:rsidRPr="00712469" w:rsidRDefault="00712469" w:rsidP="00712469">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12469">
        <w:rPr>
          <w:rFonts w:ascii="Times New Roman" w:eastAsia="Times New Roman" w:hAnsi="Times New Roman" w:cs="Times New Roman"/>
          <w:color w:val="000000"/>
          <w:sz w:val="23"/>
          <w:szCs w:val="23"/>
          <w:lang w:eastAsia="ru-RU"/>
        </w:rPr>
        <w:t>6. Пункт 8 изменений, которые вносятся в акты Правительства </w:t>
      </w:r>
      <w:r w:rsidRPr="00712469">
        <w:rPr>
          <w:rFonts w:ascii="inherit" w:eastAsia="Times New Roman" w:hAnsi="inherit" w:cs="Times New Roman"/>
          <w:color w:val="000000"/>
          <w:sz w:val="23"/>
          <w:szCs w:val="23"/>
          <w:bdr w:val="none" w:sz="0" w:space="0" w:color="auto" w:frame="1"/>
          <w:lang w:eastAsia="ru-RU"/>
        </w:rPr>
        <w:t>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 53, ст. 7958). </w:t>
      </w:r>
    </w:p>
    <w:p w:rsidR="005E2AD6" w:rsidRDefault="005E2AD6">
      <w:bookmarkStart w:id="18" w:name="_GoBack"/>
      <w:bookmarkEnd w:id="18"/>
    </w:p>
    <w:sectPr w:rsidR="005E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9"/>
    <w:rsid w:val="005E2AD6"/>
    <w:rsid w:val="0071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2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24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24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4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24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2469"/>
    <w:rPr>
      <w:rFonts w:ascii="Times New Roman" w:eastAsia="Times New Roman" w:hAnsi="Times New Roman" w:cs="Times New Roman"/>
      <w:b/>
      <w:bCs/>
      <w:sz w:val="24"/>
      <w:szCs w:val="24"/>
      <w:lang w:eastAsia="ru-RU"/>
    </w:rPr>
  </w:style>
  <w:style w:type="paragraph" w:customStyle="1" w:styleId="normacttext">
    <w:name w:val="norm_act_text"/>
    <w:basedOn w:val="a"/>
    <w:rsid w:val="00712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469"/>
  </w:style>
  <w:style w:type="character" w:styleId="a3">
    <w:name w:val="Hyperlink"/>
    <w:basedOn w:val="a0"/>
    <w:uiPriority w:val="99"/>
    <w:semiHidden/>
    <w:unhideWhenUsed/>
    <w:rsid w:val="00712469"/>
    <w:rPr>
      <w:color w:val="0000FF"/>
      <w:u w:val="single"/>
    </w:rPr>
  </w:style>
  <w:style w:type="character" w:styleId="a4">
    <w:name w:val="FollowedHyperlink"/>
    <w:basedOn w:val="a0"/>
    <w:uiPriority w:val="99"/>
    <w:semiHidden/>
    <w:unhideWhenUsed/>
    <w:rsid w:val="00712469"/>
    <w:rPr>
      <w:color w:val="800080"/>
      <w:u w:val="single"/>
    </w:rPr>
  </w:style>
  <w:style w:type="character" w:customStyle="1" w:styleId="normactprim">
    <w:name w:val="norm_act_prim"/>
    <w:basedOn w:val="a0"/>
    <w:rsid w:val="00712469"/>
  </w:style>
  <w:style w:type="paragraph" w:customStyle="1" w:styleId="normactprilozhenie">
    <w:name w:val="norm_act_prilozhenie"/>
    <w:basedOn w:val="a"/>
    <w:rsid w:val="00712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2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24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24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4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24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2469"/>
    <w:rPr>
      <w:rFonts w:ascii="Times New Roman" w:eastAsia="Times New Roman" w:hAnsi="Times New Roman" w:cs="Times New Roman"/>
      <w:b/>
      <w:bCs/>
      <w:sz w:val="24"/>
      <w:szCs w:val="24"/>
      <w:lang w:eastAsia="ru-RU"/>
    </w:rPr>
  </w:style>
  <w:style w:type="paragraph" w:customStyle="1" w:styleId="normacttext">
    <w:name w:val="norm_act_text"/>
    <w:basedOn w:val="a"/>
    <w:rsid w:val="00712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469"/>
  </w:style>
  <w:style w:type="character" w:styleId="a3">
    <w:name w:val="Hyperlink"/>
    <w:basedOn w:val="a0"/>
    <w:uiPriority w:val="99"/>
    <w:semiHidden/>
    <w:unhideWhenUsed/>
    <w:rsid w:val="00712469"/>
    <w:rPr>
      <w:color w:val="0000FF"/>
      <w:u w:val="single"/>
    </w:rPr>
  </w:style>
  <w:style w:type="character" w:styleId="a4">
    <w:name w:val="FollowedHyperlink"/>
    <w:basedOn w:val="a0"/>
    <w:uiPriority w:val="99"/>
    <w:semiHidden/>
    <w:unhideWhenUsed/>
    <w:rsid w:val="00712469"/>
    <w:rPr>
      <w:color w:val="800080"/>
      <w:u w:val="single"/>
    </w:rPr>
  </w:style>
  <w:style w:type="character" w:customStyle="1" w:styleId="normactprim">
    <w:name w:val="norm_act_prim"/>
    <w:basedOn w:val="a0"/>
    <w:rsid w:val="00712469"/>
  </w:style>
  <w:style w:type="paragraph" w:customStyle="1" w:styleId="normactprilozhenie">
    <w:name w:val="norm_act_prilozhenie"/>
    <w:basedOn w:val="a"/>
    <w:rsid w:val="00712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xn--273--84d1f.xn--p1ai/zakonodatelstvo/postanovlenie-pravitelstva-rf-ot-26122014-no-1537"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9826</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2015-03-17T11:35:00Z</dcterms:created>
  <dcterms:modified xsi:type="dcterms:W3CDTF">2015-03-17T11:35:00Z</dcterms:modified>
</cp:coreProperties>
</file>